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2C076CFA" w14:textId="77777777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62EC">
        <w:rPr>
          <w:rFonts w:ascii="Times New Roman" w:hAnsi="Times New Roman" w:cs="Times New Roman"/>
          <w:sz w:val="24"/>
          <w:szCs w:val="24"/>
        </w:rPr>
        <w:t xml:space="preserve">turėti aukštąjį universitetinį ar jam prilygintą socialinių mokslų studijų srities išsilavinimą (bakalauro kvalifikacinį laipsnį); </w:t>
      </w:r>
    </w:p>
    <w:p w14:paraId="33EC8312" w14:textId="4714612A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62EC">
        <w:rPr>
          <w:rFonts w:ascii="Times New Roman" w:hAnsi="Times New Roman" w:cs="Times New Roman"/>
          <w:sz w:val="24"/>
          <w:szCs w:val="24"/>
        </w:rPr>
        <w:t>turėti ne mažesnę kaip 2 metų patirtį vykdant viešuosius pirkimus arba ne mažiau 2 metų patirtį rengiant viešųjų pirkimų teisės aktus;</w:t>
      </w:r>
    </w:p>
    <w:p w14:paraId="136D11A0" w14:textId="2C3A2A73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62EC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apsaugą;</w:t>
      </w:r>
    </w:p>
    <w:p w14:paraId="68E768DF" w14:textId="3516EE75" w:rsidR="005D2B53" w:rsidRDefault="00DF62EC" w:rsidP="00DF62EC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62EC">
        <w:rPr>
          <w:rFonts w:ascii="Times New Roman" w:hAnsi="Times New Roman" w:cs="Times New Roman"/>
          <w:sz w:val="24"/>
          <w:szCs w:val="24"/>
        </w:rPr>
        <w:t>išmanyti Lietuvos Respublikos viešųjų pirkimų įstatymą, kitus Vyriausybės nutarimus ir teisės aktus, reglamentuojančius viešuosius pirkimus.</w:t>
      </w:r>
    </w:p>
    <w:p w14:paraId="2680587B" w14:textId="77777777" w:rsidR="00DF62EC" w:rsidRDefault="00DF62EC" w:rsidP="00DF62E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57D24ED6" w14:textId="0E1A9060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nalizuoja ir derina viešųjų pirkimų dokumentus;</w:t>
      </w:r>
    </w:p>
    <w:p w14:paraId="3A275C68" w14:textId="3E76353F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nalizuoja ir derina Agentūros teisės aktus, susijusius su viešaisiais pirkimais, teikia su teisės aktais susijusias išvadas;</w:t>
      </w:r>
    </w:p>
    <w:p w14:paraId="1310D481" w14:textId="2A3E7087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nalizuoja ir derina su Agentūra sudaromas sutartis, teikia su sutartimis susijusias išvadas;</w:t>
      </w:r>
    </w:p>
    <w:p w14:paraId="07B520B9" w14:textId="695049E9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F62EC">
        <w:rPr>
          <w:rFonts w:ascii="Times New Roman" w:hAnsi="Times New Roman" w:cs="Times New Roman"/>
          <w:sz w:val="24"/>
          <w:szCs w:val="24"/>
        </w:rPr>
        <w:t>engia viešųjų pirkimų planą ir skaičiuoja numatomų pirkimų vertes;</w:t>
      </w:r>
    </w:p>
    <w:p w14:paraId="4AB5141A" w14:textId="68085ED4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62EC">
        <w:rPr>
          <w:rFonts w:ascii="Times New Roman" w:hAnsi="Times New Roman" w:cs="Times New Roman"/>
          <w:sz w:val="24"/>
          <w:szCs w:val="24"/>
        </w:rPr>
        <w:t>agal kompetenciją rengia teisės aktų projektus bei dokumentus ir teikia juos derinti nustatyta tvarka;</w:t>
      </w:r>
    </w:p>
    <w:p w14:paraId="1FD0FA72" w14:textId="18858330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tsižvelgdamas į komisijos sprendimus, pavedimus ir (ar) pirkimą inicijuojančio struktūrinio padalinio pateiktas išvadas, teikia tiekėjams ar dalyviams pirkimo dokumentų paaiškinimus, patikslinimus, atsakymus į pretenzijas dėl pirkimo dokumentų sąlygų ar pirkimų procedūrų;</w:t>
      </w:r>
    </w:p>
    <w:p w14:paraId="2F24A874" w14:textId="6BD7A56C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62EC">
        <w:rPr>
          <w:rFonts w:ascii="Times New Roman" w:hAnsi="Times New Roman" w:cs="Times New Roman"/>
          <w:sz w:val="24"/>
          <w:szCs w:val="24"/>
        </w:rPr>
        <w:t>agal kompetenciją konsultuoja viešųjų pirkimų klausimais struktūrinius padalinius;</w:t>
      </w:r>
    </w:p>
    <w:p w14:paraId="2C5F3718" w14:textId="4C46670E" w:rsidR="00DF62EC" w:rsidRPr="00DF62EC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dministruoja viešųjų pirkimų elektroninę sistemą;</w:t>
      </w:r>
    </w:p>
    <w:p w14:paraId="140C16DF" w14:textId="4618EEAF" w:rsidR="00667EC5" w:rsidRPr="00CE3425" w:rsidRDefault="00DF62EC" w:rsidP="00DF62E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F62EC">
        <w:rPr>
          <w:rFonts w:ascii="Times New Roman" w:hAnsi="Times New Roman" w:cs="Times New Roman"/>
          <w:sz w:val="24"/>
          <w:szCs w:val="24"/>
        </w:rPr>
        <w:t>tlieka kitus Agentūros direktoriaus pavaduotojo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56B3B"/>
    <w:rsid w:val="000A1C80"/>
    <w:rsid w:val="00153E49"/>
    <w:rsid w:val="00184B2B"/>
    <w:rsid w:val="001B153F"/>
    <w:rsid w:val="001B2F91"/>
    <w:rsid w:val="001D436B"/>
    <w:rsid w:val="002865CE"/>
    <w:rsid w:val="00340385"/>
    <w:rsid w:val="003C1163"/>
    <w:rsid w:val="004D0258"/>
    <w:rsid w:val="005D2B53"/>
    <w:rsid w:val="006604B4"/>
    <w:rsid w:val="00667EC5"/>
    <w:rsid w:val="006D6E13"/>
    <w:rsid w:val="007173E7"/>
    <w:rsid w:val="00782AC9"/>
    <w:rsid w:val="00857E41"/>
    <w:rsid w:val="008F6E0C"/>
    <w:rsid w:val="00915FCD"/>
    <w:rsid w:val="009443F3"/>
    <w:rsid w:val="00986415"/>
    <w:rsid w:val="00AD59D5"/>
    <w:rsid w:val="00B16980"/>
    <w:rsid w:val="00B84822"/>
    <w:rsid w:val="00C46B70"/>
    <w:rsid w:val="00CE3425"/>
    <w:rsid w:val="00CF1216"/>
    <w:rsid w:val="00DE196A"/>
    <w:rsid w:val="00DF62EC"/>
    <w:rsid w:val="00ED13F7"/>
    <w:rsid w:val="00EF7E5F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2024-12-08T13:37:00Z</dcterms:created>
  <dcterms:modified xsi:type="dcterms:W3CDTF">2024-12-08T13:40:00Z</dcterms:modified>
</cp:coreProperties>
</file>