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A754" w14:textId="77777777" w:rsidR="00CE3425" w:rsidRDefault="00CE3425" w:rsidP="00CE3425">
      <w:pPr>
        <w:spacing w:after="0"/>
        <w:rPr>
          <w:rFonts w:ascii="Times New Roman" w:hAnsi="Times New Roman" w:cs="Times New Roman"/>
          <w:b/>
          <w:bCs/>
          <w:sz w:val="24"/>
          <w:szCs w:val="24"/>
        </w:rPr>
      </w:pPr>
      <w:r>
        <w:rPr>
          <w:rFonts w:ascii="Times New Roman" w:hAnsi="Times New Roman" w:cs="Times New Roman"/>
          <w:b/>
          <w:bCs/>
          <w:sz w:val="24"/>
          <w:szCs w:val="24"/>
        </w:rPr>
        <w:t>JAUNIMO REIKALŲ AGENTŪROS</w:t>
      </w:r>
    </w:p>
    <w:p w14:paraId="73A77FD4" w14:textId="6D9BBA81" w:rsidR="00667EC5" w:rsidRPr="00667EC5" w:rsidRDefault="00782AC9" w:rsidP="00CE3425">
      <w:pPr>
        <w:spacing w:after="0"/>
        <w:rPr>
          <w:rFonts w:ascii="Times New Roman" w:hAnsi="Times New Roman" w:cs="Times New Roman"/>
          <w:b/>
          <w:bCs/>
          <w:sz w:val="24"/>
          <w:szCs w:val="24"/>
        </w:rPr>
      </w:pPr>
      <w:r>
        <w:rPr>
          <w:rFonts w:ascii="Times New Roman" w:hAnsi="Times New Roman" w:cs="Times New Roman"/>
          <w:b/>
          <w:bCs/>
          <w:sz w:val="24"/>
          <w:szCs w:val="24"/>
        </w:rPr>
        <w:t xml:space="preserve">VYRIAUSIOJO </w:t>
      </w:r>
      <w:r w:rsidR="005D2B53">
        <w:rPr>
          <w:rFonts w:ascii="Times New Roman" w:hAnsi="Times New Roman" w:cs="Times New Roman"/>
          <w:b/>
          <w:bCs/>
          <w:sz w:val="24"/>
          <w:szCs w:val="24"/>
        </w:rPr>
        <w:t>SPECIALISTO</w:t>
      </w:r>
      <w:r w:rsidR="00667EC5" w:rsidRPr="00667EC5">
        <w:rPr>
          <w:rFonts w:ascii="Times New Roman" w:hAnsi="Times New Roman" w:cs="Times New Roman"/>
          <w:b/>
          <w:bCs/>
          <w:sz w:val="24"/>
          <w:szCs w:val="24"/>
        </w:rPr>
        <w:t xml:space="preserve"> PAREIGYBĖ</w:t>
      </w:r>
    </w:p>
    <w:p w14:paraId="7BDFE465" w14:textId="77777777" w:rsidR="00667EC5" w:rsidRPr="00667EC5" w:rsidRDefault="00667EC5" w:rsidP="00CE3425">
      <w:pPr>
        <w:spacing w:after="0"/>
        <w:rPr>
          <w:rFonts w:ascii="Times New Roman" w:hAnsi="Times New Roman" w:cs="Times New Roman"/>
          <w:b/>
          <w:bCs/>
          <w:sz w:val="24"/>
          <w:szCs w:val="24"/>
        </w:rPr>
      </w:pPr>
    </w:p>
    <w:p w14:paraId="34B2146D" w14:textId="77777777" w:rsidR="00667EC5" w:rsidRPr="00C46B70" w:rsidRDefault="00667EC5" w:rsidP="00CE3425">
      <w:pPr>
        <w:spacing w:after="0"/>
        <w:rPr>
          <w:rFonts w:ascii="Times New Roman" w:hAnsi="Times New Roman" w:cs="Times New Roman"/>
          <w:b/>
          <w:bCs/>
          <w:sz w:val="24"/>
          <w:szCs w:val="24"/>
        </w:rPr>
      </w:pPr>
      <w:r w:rsidRPr="00C46B70">
        <w:rPr>
          <w:rFonts w:ascii="Times New Roman" w:hAnsi="Times New Roman" w:cs="Times New Roman"/>
          <w:b/>
          <w:bCs/>
          <w:sz w:val="24"/>
          <w:szCs w:val="24"/>
        </w:rPr>
        <w:t>SPECIALŪS REIKALAVIMAI ŠIAS PAREIGAS EINANČIAM DARBUOTOJUI</w:t>
      </w:r>
    </w:p>
    <w:p w14:paraId="2EC6626E" w14:textId="77777777" w:rsidR="00667EC5" w:rsidRPr="00667EC5" w:rsidRDefault="00667EC5" w:rsidP="00667EC5">
      <w:pPr>
        <w:spacing w:after="0"/>
        <w:rPr>
          <w:rFonts w:ascii="Times New Roman" w:hAnsi="Times New Roman" w:cs="Times New Roman"/>
          <w:sz w:val="24"/>
          <w:szCs w:val="24"/>
        </w:rPr>
      </w:pPr>
    </w:p>
    <w:p w14:paraId="4FAAC8C8" w14:textId="2E325F01" w:rsidR="00056B3B" w:rsidRPr="00056B3B" w:rsidRDefault="00056B3B" w:rsidP="00995221">
      <w:pPr>
        <w:spacing w:after="120"/>
        <w:jc w:val="both"/>
        <w:rPr>
          <w:rFonts w:ascii="Times New Roman" w:hAnsi="Times New Roman" w:cs="Times New Roman"/>
          <w:sz w:val="24"/>
          <w:szCs w:val="24"/>
        </w:rPr>
      </w:pPr>
      <w:r w:rsidRPr="00056B3B">
        <w:rPr>
          <w:rFonts w:ascii="Times New Roman" w:hAnsi="Times New Roman" w:cs="Times New Roman"/>
          <w:sz w:val="24"/>
          <w:szCs w:val="24"/>
        </w:rPr>
        <w:t>Darbuotojas, einantis šias pareigas, turi atitikti šiuos specialius reikalavimus:</w:t>
      </w:r>
    </w:p>
    <w:p w14:paraId="21F47241" w14:textId="77777777"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turėti ne ne žemesnį kaip aukštąjį universitetinį išsilavinimą su bakalauro kvalifikaciniu laipsniu ar jam prilygintu išsilavinimu arba aukštąjį koleginį išsilavinimą su profesinio bakalauro kvalifikaciniu laipsniu ar jam prilygintu išsilavinimu inžinerijos arba informatikos krypčių grupių;</w:t>
      </w:r>
    </w:p>
    <w:p w14:paraId="39CFFD42" w14:textId="1641F6B4"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turėti darbo patirties informacinių ir ryšių technologijų (operacinių, duomenų bazių valdymo sistemų ir (arba) tinklo techninės ir programinės įrangos ir kt.) tvarkymo ir (arba) elektroninės informacijos saugos ar kibernetinio saugumo užtikrinimo srityje;</w:t>
      </w:r>
    </w:p>
    <w:p w14:paraId="7B33980D" w14:textId="77873453"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būti susipažinęs su Lietuvos Respublikos valstybės informacinių išteklių valdymo įstatymu ir kitais Lietuvos Respublikos teisės aktais, susijusiais su informacinių bei elektroninių ryšių technologijų valdymu, elektroninės informacijos sauga ir kibernetiniu saugumu;</w:t>
      </w:r>
    </w:p>
    <w:p w14:paraId="055D2B14" w14:textId="160D88D9"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išmanyti kompiuterių programinę ir aparatinę įrangą, bei jos komponentes;</w:t>
      </w:r>
    </w:p>
    <w:p w14:paraId="624A5796" w14:textId="4C8F5113"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mokėti apibendrinti vartotojų poreikius informacinių technologijų plėtros srityje bei formuluoti techninius reikalavimus;</w:t>
      </w:r>
    </w:p>
    <w:p w14:paraId="590EED9B" w14:textId="4B6BBFCD" w:rsidR="00036C86" w:rsidRPr="00036C86" w:rsidRDefault="00036C86" w:rsidP="00036C86">
      <w:pPr>
        <w:spacing w:after="120"/>
        <w:jc w:val="both"/>
        <w:rPr>
          <w:rFonts w:ascii="Times New Roman" w:hAnsi="Times New Roman" w:cs="Times New Roman"/>
          <w:sz w:val="24"/>
          <w:szCs w:val="24"/>
        </w:rPr>
      </w:pPr>
      <w:r w:rsidRPr="00036C86">
        <w:rPr>
          <w:rFonts w:ascii="Times New Roman" w:hAnsi="Times New Roman" w:cs="Times New Roman"/>
          <w:sz w:val="24"/>
          <w:szCs w:val="24"/>
        </w:rPr>
        <w:t>mokėti dirbti kompiuteriu „Microsoft Office“ programiniu paketu;</w:t>
      </w:r>
    </w:p>
    <w:p w14:paraId="757436B4" w14:textId="4956037C" w:rsidR="00995221" w:rsidRDefault="00036C86" w:rsidP="00036C86">
      <w:pPr>
        <w:pStyle w:val="ListParagraph"/>
        <w:spacing w:after="120"/>
        <w:ind w:left="0"/>
        <w:jc w:val="both"/>
        <w:rPr>
          <w:rFonts w:ascii="Times New Roman" w:hAnsi="Times New Roman" w:cs="Times New Roman"/>
          <w:sz w:val="24"/>
          <w:szCs w:val="24"/>
        </w:rPr>
      </w:pPr>
      <w:r w:rsidRPr="00036C86">
        <w:rPr>
          <w:rFonts w:ascii="Times New Roman" w:hAnsi="Times New Roman" w:cs="Times New Roman"/>
          <w:sz w:val="24"/>
          <w:szCs w:val="24"/>
        </w:rPr>
        <w:t>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7408CBFA" w14:textId="77777777" w:rsidR="00036C86" w:rsidRDefault="00036C86" w:rsidP="00036C86">
      <w:pPr>
        <w:pStyle w:val="ListParagraph"/>
        <w:spacing w:after="0"/>
        <w:ind w:left="0"/>
        <w:rPr>
          <w:rFonts w:ascii="Times New Roman" w:hAnsi="Times New Roman" w:cs="Times New Roman"/>
          <w:b/>
          <w:bCs/>
          <w:sz w:val="24"/>
          <w:szCs w:val="24"/>
        </w:rPr>
      </w:pPr>
    </w:p>
    <w:p w14:paraId="06F3BFEC" w14:textId="157DF156" w:rsidR="00667EC5" w:rsidRPr="00C46B70" w:rsidRDefault="00667EC5" w:rsidP="00CE3425">
      <w:pPr>
        <w:pStyle w:val="ListParagraph"/>
        <w:spacing w:after="0"/>
        <w:ind w:left="0"/>
        <w:rPr>
          <w:rFonts w:ascii="Times New Roman" w:hAnsi="Times New Roman" w:cs="Times New Roman"/>
          <w:b/>
          <w:bCs/>
          <w:sz w:val="24"/>
          <w:szCs w:val="24"/>
        </w:rPr>
      </w:pPr>
      <w:r w:rsidRPr="00C46B70">
        <w:rPr>
          <w:rFonts w:ascii="Times New Roman" w:hAnsi="Times New Roman" w:cs="Times New Roman"/>
          <w:b/>
          <w:bCs/>
          <w:sz w:val="24"/>
          <w:szCs w:val="24"/>
        </w:rPr>
        <w:t>ŠIAS PAREIGAS EINANČIO DARBUOTOJO FUNKCIJOS</w:t>
      </w:r>
    </w:p>
    <w:p w14:paraId="501683A5" w14:textId="77777777" w:rsidR="00667EC5" w:rsidRPr="00667EC5" w:rsidRDefault="00667EC5" w:rsidP="00667EC5">
      <w:pPr>
        <w:spacing w:after="0"/>
        <w:rPr>
          <w:rFonts w:ascii="Times New Roman" w:hAnsi="Times New Roman" w:cs="Times New Roman"/>
          <w:sz w:val="24"/>
          <w:szCs w:val="24"/>
        </w:rPr>
      </w:pPr>
    </w:p>
    <w:p w14:paraId="529366ED" w14:textId="4F03EC66" w:rsidR="008F6E0C" w:rsidRPr="008F6E0C" w:rsidRDefault="008F6E0C" w:rsidP="00857E41">
      <w:pPr>
        <w:spacing w:after="120"/>
        <w:jc w:val="both"/>
        <w:rPr>
          <w:rFonts w:ascii="Times New Roman" w:hAnsi="Times New Roman" w:cs="Times New Roman"/>
          <w:sz w:val="24"/>
          <w:szCs w:val="24"/>
        </w:rPr>
      </w:pPr>
      <w:r w:rsidRPr="008F6E0C">
        <w:rPr>
          <w:rFonts w:ascii="Times New Roman" w:hAnsi="Times New Roman" w:cs="Times New Roman"/>
          <w:sz w:val="24"/>
          <w:szCs w:val="24"/>
        </w:rPr>
        <w:t>Šias pareigas einantis darbuotojas vykdo šias funkcijas:</w:t>
      </w:r>
    </w:p>
    <w:p w14:paraId="37B77BB3" w14:textId="1AD31E95"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V</w:t>
      </w:r>
      <w:r w:rsidRPr="00036C86">
        <w:rPr>
          <w:rFonts w:ascii="Times New Roman" w:hAnsi="Times New Roman" w:cs="Times New Roman"/>
          <w:sz w:val="24"/>
          <w:szCs w:val="24"/>
        </w:rPr>
        <w:t>ykdo Agentūros informacinių sistemų ar jų posistemių, duomenų bazių administravimą, stebėseną, nustato gedimus ar klaidas, inicijuoja jų šalinimą;</w:t>
      </w:r>
    </w:p>
    <w:p w14:paraId="15115DAB" w14:textId="6A56A5FF"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B</w:t>
      </w:r>
      <w:r w:rsidRPr="00036C86">
        <w:rPr>
          <w:rFonts w:ascii="Times New Roman" w:hAnsi="Times New Roman" w:cs="Times New Roman"/>
          <w:sz w:val="24"/>
          <w:szCs w:val="24"/>
        </w:rPr>
        <w:t>endradarbiauja su kompiuterizuotas darbo vietas aptarnaujančiomis įmonėmis (jei paslaugos perkamos) ir užtikrina techninės įrangos (kompiuterių, mobiliųjų įrenginių, serverių, duomenų bazių, tinklų) veikimą bei informuoja Agentūros direktorių apie pastebėtus įrangos gedimus, atlieka remonto darbus ar organizuoja remonto atlikimą;</w:t>
      </w:r>
    </w:p>
    <w:p w14:paraId="56432237" w14:textId="49EF7A8D"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O</w:t>
      </w:r>
      <w:r w:rsidRPr="00036C86">
        <w:rPr>
          <w:rFonts w:ascii="Times New Roman" w:hAnsi="Times New Roman" w:cs="Times New Roman"/>
          <w:sz w:val="24"/>
          <w:szCs w:val="24"/>
        </w:rPr>
        <w:t>rganizuoja ir atlieka reikiamų medžiagų, įrangos įsigijimą, panaudojimą, atidavimą naudoti ir apskaitą, teikia pasiūlymus dėl jų įsigijimo;</w:t>
      </w:r>
    </w:p>
    <w:p w14:paraId="6884818D" w14:textId="2F0CBA72"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R</w:t>
      </w:r>
      <w:r w:rsidRPr="00036C86">
        <w:rPr>
          <w:rFonts w:ascii="Times New Roman" w:hAnsi="Times New Roman" w:cs="Times New Roman"/>
          <w:sz w:val="24"/>
          <w:szCs w:val="24"/>
        </w:rPr>
        <w:t>engia viešųjų pirkimų dokumentus, specialiuosius reikalavimus tiekėjų kvalifikacijai, reikalavimus tiekėjų pasiūlymų vertinimui (perkant ne pagal kainos kriterijų), prireikus vykdo mažos vertės neskelbiamų apklausų, atliekamų žodžiu, pirkimus;</w:t>
      </w:r>
    </w:p>
    <w:p w14:paraId="3E6AFBCE" w14:textId="68E79CD7"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P</w:t>
      </w:r>
      <w:r w:rsidRPr="00036C86">
        <w:rPr>
          <w:rFonts w:ascii="Times New Roman" w:hAnsi="Times New Roman" w:cs="Times New Roman"/>
          <w:sz w:val="24"/>
          <w:szCs w:val="24"/>
        </w:rPr>
        <w:t>agal kompetenciją konsultuoja Agentūros valstybės tarnautojus ir darbuotojus, dirbančius pagal darbo sutartis, teikia metodinę ir techninę pagalbą programinės įrangos naudojimo klausimais, mobilių duomenų perdavimo, sinchronizavimo mobiliuosiuose įrenginiuose klausimais ir (arba) nukreipia į Agentūrą aptarnaujančius paslaugų teikėjus (jei paslaugos perkamos);</w:t>
      </w:r>
    </w:p>
    <w:p w14:paraId="294AD1CC" w14:textId="39DA2094"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R</w:t>
      </w:r>
      <w:r w:rsidRPr="00036C86">
        <w:rPr>
          <w:rFonts w:ascii="Times New Roman" w:hAnsi="Times New Roman" w:cs="Times New Roman"/>
          <w:sz w:val="24"/>
          <w:szCs w:val="24"/>
        </w:rPr>
        <w:t>engia, nagrinėja ir tvarko pagal kompetenciją reikalingus duomenis, dokumentus, susijusius su informacinėmis technologijomis ir kibernetiniu saugumu, juos sistemina ir saugo pagal Agentūros dokumentacijos planą;</w:t>
      </w:r>
    </w:p>
    <w:p w14:paraId="365F4F49" w14:textId="46653C6F"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S</w:t>
      </w:r>
      <w:r w:rsidRPr="00036C86">
        <w:rPr>
          <w:rFonts w:ascii="Times New Roman" w:hAnsi="Times New Roman" w:cs="Times New Roman"/>
          <w:sz w:val="24"/>
          <w:szCs w:val="24"/>
        </w:rPr>
        <w:t>tebi, analizuoja ir vertina Agentūros informacinių sistemų ir registrų (toliau – IS) ir kitų informacinių išteklių atitikimą nustatytiems techniniams kibernetinio saugumo reikalavimams, organizuoja IS atitikties organizaciniams ir techniniams kibernetinio saugumo reikalavimams ir rizikos vertinimo atlikimą, organizuoja trūkumų ir pažeidžiamumų šalinimo planų rengimą,  šalinimą ir nuolat prižiūri šalinimo procesą;</w:t>
      </w:r>
    </w:p>
    <w:p w14:paraId="017164A3" w14:textId="5B6F503E" w:rsidR="00036C86" w:rsidRPr="00036C86"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B</w:t>
      </w:r>
      <w:r w:rsidRPr="00036C86">
        <w:rPr>
          <w:rFonts w:ascii="Times New Roman" w:hAnsi="Times New Roman" w:cs="Times New Roman"/>
          <w:sz w:val="24"/>
          <w:szCs w:val="24"/>
        </w:rPr>
        <w:t>endradarbiauja su Nacionaliniu kibernetinio saugumo centru, Kertiniu valstybės telekomunikacijų centru, Informacinės visuomenės plėtros komitetu ir kitomis kompetentingomis institucijomis, vykdant kibernetinių incidentų pratybas, tvarkant informacinius išteklius kibernetinio saugumo užtikrinimo klausimais ir su išorės paslaugų tiekėjais informacinių kompiuterinių technologijų klausimais;</w:t>
      </w:r>
    </w:p>
    <w:p w14:paraId="140C16DF" w14:textId="3D4513A2" w:rsidR="00667EC5" w:rsidRPr="00CE3425" w:rsidRDefault="00036C86" w:rsidP="00036C86">
      <w:pPr>
        <w:spacing w:after="120"/>
        <w:jc w:val="both"/>
        <w:rPr>
          <w:rFonts w:ascii="Times New Roman" w:hAnsi="Times New Roman" w:cs="Times New Roman"/>
          <w:sz w:val="24"/>
          <w:szCs w:val="24"/>
        </w:rPr>
      </w:pPr>
      <w:r>
        <w:rPr>
          <w:rFonts w:ascii="Times New Roman" w:hAnsi="Times New Roman" w:cs="Times New Roman"/>
          <w:sz w:val="24"/>
          <w:szCs w:val="24"/>
        </w:rPr>
        <w:t>V</w:t>
      </w:r>
      <w:r w:rsidRPr="00036C86">
        <w:rPr>
          <w:rFonts w:ascii="Times New Roman" w:hAnsi="Times New Roman" w:cs="Times New Roman"/>
          <w:sz w:val="24"/>
          <w:szCs w:val="24"/>
        </w:rPr>
        <w:t>ykdo kitus nenuolatinio pobūdžio Agentūros direktoriaus pavedimus, susijusius su Agentūros veikla.</w:t>
      </w:r>
    </w:p>
    <w:sectPr w:rsidR="00667EC5" w:rsidRPr="00CE3425" w:rsidSect="00F015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ED"/>
    <w:multiLevelType w:val="multilevel"/>
    <w:tmpl w:val="D0EC8B0C"/>
    <w:lvl w:ilvl="0">
      <w:start w:val="1"/>
      <w:numFmt w:val="decimal"/>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B44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0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775695">
    <w:abstractNumId w:val="1"/>
  </w:num>
  <w:num w:numId="2" w16cid:durableId="270207014">
    <w:abstractNumId w:val="2"/>
  </w:num>
  <w:num w:numId="3" w16cid:durableId="9090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992"/>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5"/>
    <w:rsid w:val="00036C86"/>
    <w:rsid w:val="00056B3B"/>
    <w:rsid w:val="000A1C80"/>
    <w:rsid w:val="00153E49"/>
    <w:rsid w:val="00184B2B"/>
    <w:rsid w:val="001B153F"/>
    <w:rsid w:val="001B2F91"/>
    <w:rsid w:val="001D436B"/>
    <w:rsid w:val="001E7F09"/>
    <w:rsid w:val="002865CE"/>
    <w:rsid w:val="00340385"/>
    <w:rsid w:val="003C1163"/>
    <w:rsid w:val="004D0258"/>
    <w:rsid w:val="005D2B53"/>
    <w:rsid w:val="006604B4"/>
    <w:rsid w:val="00667EC5"/>
    <w:rsid w:val="006D6E13"/>
    <w:rsid w:val="007173E7"/>
    <w:rsid w:val="00782AC9"/>
    <w:rsid w:val="00857E41"/>
    <w:rsid w:val="008F6E0C"/>
    <w:rsid w:val="00915FCD"/>
    <w:rsid w:val="009443F3"/>
    <w:rsid w:val="00986415"/>
    <w:rsid w:val="00995221"/>
    <w:rsid w:val="00AD59D5"/>
    <w:rsid w:val="00B16980"/>
    <w:rsid w:val="00B84822"/>
    <w:rsid w:val="00C46B70"/>
    <w:rsid w:val="00CE3425"/>
    <w:rsid w:val="00CF1216"/>
    <w:rsid w:val="00DE196A"/>
    <w:rsid w:val="00DF62EC"/>
    <w:rsid w:val="00E94FAF"/>
    <w:rsid w:val="00ED13F7"/>
    <w:rsid w:val="00EF7E5F"/>
    <w:rsid w:val="00F015D4"/>
    <w:rsid w:val="00FA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BE6"/>
  <w15:chartTrackingRefBased/>
  <w15:docId w15:val="{86C0D127-5BDF-4970-8B11-174D35B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7EC5"/>
    <w:pPr>
      <w:spacing w:after="0" w:line="240" w:lineRule="auto"/>
    </w:pPr>
    <w:rPr>
      <w:lang w:val="lt-LT"/>
    </w:rPr>
  </w:style>
  <w:style w:type="paragraph" w:styleId="ListParagraph">
    <w:name w:val="List Paragraph"/>
    <w:basedOn w:val="Normal"/>
    <w:uiPriority w:val="34"/>
    <w:qFormat/>
    <w:rsid w:val="00C4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2619</Words>
  <Characters>1494</Characters>
  <Application>Microsoft Office Word</Application>
  <DocSecurity>0</DocSecurity>
  <Lines>12</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Kraučionė</dc:creator>
  <cp:lastModifiedBy>Aušra Kraučionė</cp:lastModifiedBy>
  <cp:revision>3</cp:revision>
  <dcterms:created xsi:type="dcterms:W3CDTF">2024-12-08T13:44:00Z</dcterms:created>
  <dcterms:modified xsi:type="dcterms:W3CDTF">2024-12-08T13:46:00Z</dcterms:modified>
</cp:coreProperties>
</file>