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34F" w:rsidRPr="009D0925" w:rsidRDefault="00F60C00" w:rsidP="00F60C00">
      <w:pPr>
        <w:rPr>
          <w:rFonts w:ascii="Times New Roman" w:hAnsi="Times New Roman" w:cs="Times New Roman"/>
          <w:b/>
          <w:sz w:val="24"/>
          <w:szCs w:val="24"/>
          <w:lang w:val="lt-LT"/>
        </w:rPr>
      </w:pPr>
      <w:r>
        <w:rPr>
          <w:noProof/>
        </w:rPr>
        <w:drawing>
          <wp:anchor distT="0" distB="0" distL="114300" distR="114300" simplePos="0" relativeHeight="251659264" behindDoc="1" locked="0" layoutInCell="1" allowOverlap="1" wp14:anchorId="73D51A85" wp14:editId="51675A39">
            <wp:simplePos x="0" y="0"/>
            <wp:positionH relativeFrom="column">
              <wp:posOffset>2057400</wp:posOffset>
            </wp:positionH>
            <wp:positionV relativeFrom="paragraph">
              <wp:posOffset>-408305</wp:posOffset>
            </wp:positionV>
            <wp:extent cx="906780" cy="628650"/>
            <wp:effectExtent l="0" t="0" r="7620" b="0"/>
            <wp:wrapTight wrapText="bothSides">
              <wp:wrapPolygon edited="0">
                <wp:start x="1361" y="0"/>
                <wp:lineTo x="0" y="1964"/>
                <wp:lineTo x="0" y="6545"/>
                <wp:lineTo x="1815" y="10473"/>
                <wp:lineTo x="9076" y="20945"/>
                <wp:lineTo x="9529" y="20945"/>
                <wp:lineTo x="11345" y="20945"/>
                <wp:lineTo x="11798" y="20945"/>
                <wp:lineTo x="19059" y="10473"/>
                <wp:lineTo x="21328" y="5236"/>
                <wp:lineTo x="21328" y="655"/>
                <wp:lineTo x="13613" y="0"/>
                <wp:lineTo x="1361" y="0"/>
              </wp:wrapPolygon>
            </wp:wrapTight>
            <wp:docPr id="2" name="Picture 2" descr="http://www.sodra.lt/uploads/documents/images/Sodra%20-%20logo%20(be%20f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dra.lt/uploads/documents/images/Sodra%20-%20logo%20(be%20fon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678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1503740" wp14:editId="5D6481D1">
            <wp:simplePos x="0" y="0"/>
            <wp:positionH relativeFrom="column">
              <wp:posOffset>3333115</wp:posOffset>
            </wp:positionH>
            <wp:positionV relativeFrom="paragraph">
              <wp:posOffset>-409575</wp:posOffset>
            </wp:positionV>
            <wp:extent cx="3381375" cy="570230"/>
            <wp:effectExtent l="0" t="0" r="9525" b="1270"/>
            <wp:wrapTight wrapText="bothSides">
              <wp:wrapPolygon edited="0">
                <wp:start x="0" y="0"/>
                <wp:lineTo x="0" y="20927"/>
                <wp:lineTo x="21539" y="20927"/>
                <wp:lineTo x="21539" y="0"/>
                <wp:lineTo x="0" y="0"/>
              </wp:wrapPolygon>
            </wp:wrapTight>
            <wp:docPr id="3" name="Picture 3" descr="https://forest.lt/forest/m/m_images/wfiles/iocba69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orest.lt/forest/m/m_images/wfiles/iocba6958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1375" cy="570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0925">
        <w:rPr>
          <w:rFonts w:ascii="Times New Roman" w:hAnsi="Times New Roman" w:cs="Times New Roman"/>
          <w:b/>
          <w:noProof/>
          <w:sz w:val="24"/>
          <w:szCs w:val="24"/>
          <w:lang w:val="lt-LT" w:eastAsia="lt-LT"/>
        </w:rPr>
        <w:t xml:space="preserve">  </w:t>
      </w:r>
      <w:r w:rsidR="0053634F" w:rsidRPr="009D0925">
        <w:rPr>
          <w:rFonts w:ascii="Times New Roman" w:hAnsi="Times New Roman" w:cs="Times New Roman"/>
          <w:b/>
          <w:noProof/>
          <w:sz w:val="24"/>
          <w:szCs w:val="24"/>
        </w:rPr>
        <w:drawing>
          <wp:anchor distT="0" distB="0" distL="114300" distR="114300" simplePos="0" relativeHeight="251658240" behindDoc="1" locked="0" layoutInCell="1" allowOverlap="1">
            <wp:simplePos x="0" y="0"/>
            <wp:positionH relativeFrom="column">
              <wp:posOffset>133350</wp:posOffset>
            </wp:positionH>
            <wp:positionV relativeFrom="paragraph">
              <wp:posOffset>-495300</wp:posOffset>
            </wp:positionV>
            <wp:extent cx="1499870" cy="628015"/>
            <wp:effectExtent l="0" t="0" r="5080" b="635"/>
            <wp:wrapTight wrapText="bothSides">
              <wp:wrapPolygon edited="0">
                <wp:start x="0" y="0"/>
                <wp:lineTo x="0" y="20967"/>
                <wp:lineTo x="21399" y="20967"/>
                <wp:lineTo x="213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9870" cy="628015"/>
                    </a:xfrm>
                    <a:prstGeom prst="rect">
                      <a:avLst/>
                    </a:prstGeom>
                    <a:noFill/>
                  </pic:spPr>
                </pic:pic>
              </a:graphicData>
            </a:graphic>
            <wp14:sizeRelH relativeFrom="page">
              <wp14:pctWidth>0</wp14:pctWidth>
            </wp14:sizeRelH>
            <wp14:sizeRelV relativeFrom="page">
              <wp14:pctHeight>0</wp14:pctHeight>
            </wp14:sizeRelV>
          </wp:anchor>
        </w:drawing>
      </w:r>
    </w:p>
    <w:p w:rsidR="00F60C00" w:rsidRDefault="00F60C00" w:rsidP="003B6BC9">
      <w:pPr>
        <w:jc w:val="center"/>
        <w:rPr>
          <w:rFonts w:ascii="Times New Roman" w:hAnsi="Times New Roman" w:cs="Times New Roman"/>
          <w:b/>
          <w:sz w:val="24"/>
          <w:szCs w:val="24"/>
          <w:lang w:val="lt-LT"/>
        </w:rPr>
      </w:pPr>
    </w:p>
    <w:p w:rsidR="0053634F" w:rsidRDefault="0053634F" w:rsidP="003B6BC9">
      <w:pPr>
        <w:jc w:val="center"/>
        <w:rPr>
          <w:rFonts w:ascii="Times New Roman" w:hAnsi="Times New Roman" w:cs="Times New Roman"/>
          <w:b/>
          <w:sz w:val="24"/>
          <w:szCs w:val="24"/>
          <w:lang w:val="lt-LT"/>
        </w:rPr>
      </w:pPr>
      <w:r w:rsidRPr="001701AD">
        <w:rPr>
          <w:rFonts w:ascii="Times New Roman" w:hAnsi="Times New Roman" w:cs="Times New Roman"/>
          <w:b/>
          <w:sz w:val="24"/>
          <w:szCs w:val="24"/>
          <w:lang w:val="lt-LT"/>
        </w:rPr>
        <w:t xml:space="preserve">PILIETIŠKUMO UGDYMO PAMOKOS </w:t>
      </w:r>
      <w:r w:rsidR="009013BB">
        <w:rPr>
          <w:rFonts w:ascii="Times New Roman" w:hAnsi="Times New Roman" w:cs="Times New Roman"/>
          <w:b/>
          <w:sz w:val="24"/>
          <w:szCs w:val="24"/>
          <w:lang w:val="lt-LT"/>
        </w:rPr>
        <w:t>MEDŽIAGA</w:t>
      </w:r>
      <w:r w:rsidRPr="001701AD">
        <w:rPr>
          <w:rFonts w:ascii="Times New Roman" w:hAnsi="Times New Roman" w:cs="Times New Roman"/>
          <w:b/>
          <w:sz w:val="24"/>
          <w:szCs w:val="24"/>
          <w:lang w:val="lt-LT"/>
        </w:rPr>
        <w:t xml:space="preserve"> 9 – 10 KLASĖMS</w:t>
      </w:r>
    </w:p>
    <w:p w:rsidR="003B6BC9" w:rsidRPr="003B6BC9" w:rsidRDefault="003B6BC9" w:rsidP="003B6BC9">
      <w:pPr>
        <w:jc w:val="center"/>
        <w:rPr>
          <w:rFonts w:ascii="Times New Roman" w:hAnsi="Times New Roman" w:cs="Times New Roman"/>
          <w:b/>
          <w:sz w:val="24"/>
          <w:szCs w:val="24"/>
          <w:lang w:val="lt-LT"/>
        </w:rPr>
      </w:pPr>
    </w:p>
    <w:p w:rsidR="0053634F" w:rsidRPr="009D0925" w:rsidRDefault="003B6BC9" w:rsidP="0053634F">
      <w:pPr>
        <w:rPr>
          <w:rFonts w:ascii="Times New Roman" w:hAnsi="Times New Roman" w:cs="Times New Roman"/>
          <w:sz w:val="24"/>
          <w:szCs w:val="24"/>
          <w:lang w:val="lt-LT"/>
        </w:rPr>
      </w:pPr>
      <w:r>
        <w:rPr>
          <w:rFonts w:ascii="Times New Roman" w:hAnsi="Times New Roman" w:cs="Times New Roman"/>
          <w:b/>
          <w:sz w:val="24"/>
          <w:szCs w:val="24"/>
          <w:lang w:val="lt-LT"/>
        </w:rPr>
        <w:t>Tema</w:t>
      </w:r>
      <w:r w:rsidR="0053634F" w:rsidRPr="009D0925">
        <w:rPr>
          <w:rFonts w:ascii="Times New Roman" w:hAnsi="Times New Roman" w:cs="Times New Roman"/>
          <w:sz w:val="24"/>
          <w:szCs w:val="24"/>
          <w:lang w:val="lt-LT"/>
        </w:rPr>
        <w:t xml:space="preserve"> –  </w:t>
      </w:r>
      <w:r>
        <w:rPr>
          <w:rFonts w:ascii="Times New Roman" w:hAnsi="Times New Roman" w:cs="Times New Roman"/>
          <w:sz w:val="24"/>
          <w:szCs w:val="24"/>
          <w:lang w:val="lt-LT"/>
        </w:rPr>
        <w:t xml:space="preserve">Pirmasis </w:t>
      </w:r>
      <w:r w:rsidR="000659AC">
        <w:rPr>
          <w:rFonts w:ascii="Times New Roman" w:hAnsi="Times New Roman" w:cs="Times New Roman"/>
          <w:sz w:val="24"/>
          <w:szCs w:val="24"/>
          <w:lang w:val="lt-LT"/>
        </w:rPr>
        <w:t>įsidarbinimas</w:t>
      </w:r>
      <w:r w:rsidR="00163575">
        <w:rPr>
          <w:rFonts w:ascii="Times New Roman" w:hAnsi="Times New Roman" w:cs="Times New Roman"/>
          <w:sz w:val="24"/>
          <w:szCs w:val="24"/>
          <w:lang w:val="lt-LT"/>
        </w:rPr>
        <w:t>: mano teisės ir pareigos</w:t>
      </w:r>
    </w:p>
    <w:p w:rsidR="0053634F" w:rsidRDefault="003B6BC9" w:rsidP="0053634F">
      <w:pPr>
        <w:rPr>
          <w:rFonts w:ascii="Times New Roman" w:hAnsi="Times New Roman" w:cs="Times New Roman"/>
          <w:b/>
          <w:sz w:val="24"/>
          <w:szCs w:val="24"/>
          <w:lang w:val="lt-LT"/>
        </w:rPr>
      </w:pPr>
      <w:r>
        <w:rPr>
          <w:rFonts w:ascii="Times New Roman" w:hAnsi="Times New Roman" w:cs="Times New Roman"/>
          <w:b/>
          <w:sz w:val="24"/>
          <w:szCs w:val="24"/>
          <w:lang w:val="lt-LT"/>
        </w:rPr>
        <w:t>Tikslai:</w:t>
      </w:r>
    </w:p>
    <w:p w:rsidR="003B6BC9" w:rsidRPr="003B6BC9" w:rsidRDefault="003B6BC9" w:rsidP="003B6BC9">
      <w:pPr>
        <w:pStyle w:val="ListParagraph"/>
        <w:numPr>
          <w:ilvl w:val="0"/>
          <w:numId w:val="7"/>
        </w:numPr>
        <w:rPr>
          <w:rFonts w:ascii="Times New Roman" w:hAnsi="Times New Roman" w:cs="Times New Roman"/>
          <w:sz w:val="24"/>
          <w:szCs w:val="24"/>
          <w:lang w:val="lt-LT"/>
        </w:rPr>
      </w:pPr>
      <w:r w:rsidRPr="003B6BC9">
        <w:rPr>
          <w:rFonts w:ascii="Times New Roman" w:hAnsi="Times New Roman" w:cs="Times New Roman"/>
          <w:sz w:val="24"/>
          <w:szCs w:val="24"/>
          <w:lang w:val="lt-LT"/>
        </w:rPr>
        <w:t>Suteikti mokiniams svarbiausią informaciją apie tai, ką jaunas žmogus turi žinoti prieš pradėdamas dirbti pirmąjį darbą;</w:t>
      </w:r>
    </w:p>
    <w:p w:rsidR="003B6BC9" w:rsidRPr="003B6BC9" w:rsidRDefault="003B6BC9" w:rsidP="003B6BC9">
      <w:pPr>
        <w:pStyle w:val="ListParagraph"/>
        <w:numPr>
          <w:ilvl w:val="0"/>
          <w:numId w:val="7"/>
        </w:numPr>
        <w:rPr>
          <w:rFonts w:ascii="Times New Roman" w:hAnsi="Times New Roman" w:cs="Times New Roman"/>
          <w:sz w:val="24"/>
          <w:szCs w:val="24"/>
          <w:lang w:val="lt-LT"/>
        </w:rPr>
      </w:pPr>
      <w:r w:rsidRPr="003B6BC9">
        <w:rPr>
          <w:rFonts w:ascii="Times New Roman" w:hAnsi="Times New Roman" w:cs="Times New Roman"/>
          <w:sz w:val="24"/>
          <w:szCs w:val="24"/>
          <w:lang w:val="lt-LT"/>
        </w:rPr>
        <w:t>Paaiškinti mokiniams jų teises ir pareigas darbo srityje;</w:t>
      </w:r>
    </w:p>
    <w:p w:rsidR="003B6BC9" w:rsidRPr="003B6BC9" w:rsidRDefault="001701AD" w:rsidP="009013BB">
      <w:pPr>
        <w:pStyle w:val="ListParagraph"/>
        <w:numPr>
          <w:ilvl w:val="0"/>
          <w:numId w:val="7"/>
        </w:numPr>
        <w:rPr>
          <w:rFonts w:ascii="Times New Roman" w:hAnsi="Times New Roman" w:cs="Times New Roman"/>
          <w:sz w:val="24"/>
          <w:szCs w:val="24"/>
          <w:lang w:val="lt-LT"/>
        </w:rPr>
      </w:pPr>
      <w:r>
        <w:rPr>
          <w:rFonts w:ascii="Times New Roman" w:hAnsi="Times New Roman" w:cs="Times New Roman"/>
          <w:sz w:val="24"/>
          <w:szCs w:val="24"/>
          <w:lang w:val="lt-LT"/>
        </w:rPr>
        <w:t xml:space="preserve">Supažindinti mokinius su </w:t>
      </w:r>
      <w:r w:rsidR="003029F9" w:rsidRPr="003029F9">
        <w:rPr>
          <w:rFonts w:ascii="Times New Roman" w:hAnsi="Times New Roman" w:cs="Times New Roman"/>
          <w:sz w:val="24"/>
          <w:szCs w:val="24"/>
          <w:lang w:val="lt-LT"/>
        </w:rPr>
        <w:t>Valstybinio socialinio draudimo fondo</w:t>
      </w:r>
      <w:r w:rsidR="000E4DD3">
        <w:rPr>
          <w:rFonts w:ascii="Times New Roman" w:hAnsi="Times New Roman" w:cs="Times New Roman"/>
          <w:sz w:val="24"/>
          <w:szCs w:val="24"/>
          <w:lang w:val="lt-LT"/>
        </w:rPr>
        <w:t xml:space="preserve"> valdybos</w:t>
      </w:r>
      <w:r w:rsidR="003029F9">
        <w:rPr>
          <w:rFonts w:ascii="Times New Roman" w:hAnsi="Times New Roman" w:cs="Times New Roman"/>
          <w:sz w:val="24"/>
          <w:szCs w:val="24"/>
          <w:lang w:val="lt-LT"/>
        </w:rPr>
        <w:t xml:space="preserve"> </w:t>
      </w:r>
      <w:r w:rsidR="003B6BC9" w:rsidRPr="003B6BC9">
        <w:rPr>
          <w:rFonts w:ascii="Times New Roman" w:hAnsi="Times New Roman" w:cs="Times New Roman"/>
          <w:sz w:val="24"/>
          <w:szCs w:val="24"/>
          <w:lang w:val="lt-LT"/>
        </w:rPr>
        <w:t xml:space="preserve">ir Valstybinės darbo inspekcijos </w:t>
      </w:r>
      <w:r w:rsidR="0017735E">
        <w:rPr>
          <w:rFonts w:ascii="Times New Roman" w:hAnsi="Times New Roman" w:cs="Times New Roman"/>
          <w:sz w:val="24"/>
          <w:szCs w:val="24"/>
          <w:lang w:val="lt-LT"/>
        </w:rPr>
        <w:t>prie Socialinės apsaugos ir darbo ministerijos</w:t>
      </w:r>
      <w:r w:rsidR="000659AC">
        <w:rPr>
          <w:rFonts w:ascii="Times New Roman" w:hAnsi="Times New Roman" w:cs="Times New Roman"/>
          <w:sz w:val="24"/>
          <w:szCs w:val="24"/>
          <w:lang w:val="lt-LT"/>
        </w:rPr>
        <w:t xml:space="preserve"> </w:t>
      </w:r>
      <w:r w:rsidR="003B6BC9" w:rsidRPr="003B6BC9">
        <w:rPr>
          <w:rFonts w:ascii="Times New Roman" w:hAnsi="Times New Roman" w:cs="Times New Roman"/>
          <w:sz w:val="24"/>
          <w:szCs w:val="24"/>
          <w:lang w:val="lt-LT"/>
        </w:rPr>
        <w:t>veikla</w:t>
      </w:r>
      <w:r w:rsidR="009013BB">
        <w:rPr>
          <w:rFonts w:ascii="Times New Roman" w:hAnsi="Times New Roman" w:cs="Times New Roman"/>
          <w:sz w:val="24"/>
          <w:szCs w:val="24"/>
          <w:lang w:val="lt-LT"/>
        </w:rPr>
        <w:t xml:space="preserve">, siekiant </w:t>
      </w:r>
      <w:r w:rsidR="009013BB" w:rsidRPr="009013BB">
        <w:rPr>
          <w:rFonts w:ascii="Times New Roman" w:hAnsi="Times New Roman" w:cs="Times New Roman"/>
          <w:sz w:val="24"/>
          <w:szCs w:val="24"/>
          <w:lang w:val="lt-LT"/>
        </w:rPr>
        <w:t xml:space="preserve">žinoti, kur kreiptis, </w:t>
      </w:r>
      <w:r w:rsidR="009013BB">
        <w:rPr>
          <w:rFonts w:ascii="Times New Roman" w:hAnsi="Times New Roman" w:cs="Times New Roman"/>
          <w:sz w:val="24"/>
          <w:szCs w:val="24"/>
          <w:lang w:val="lt-LT"/>
        </w:rPr>
        <w:t>jei</w:t>
      </w:r>
      <w:bookmarkStart w:id="0" w:name="_GoBack"/>
      <w:bookmarkEnd w:id="0"/>
      <w:r w:rsidR="009013BB" w:rsidRPr="009013BB">
        <w:rPr>
          <w:rFonts w:ascii="Times New Roman" w:hAnsi="Times New Roman" w:cs="Times New Roman"/>
          <w:sz w:val="24"/>
          <w:szCs w:val="24"/>
          <w:lang w:val="lt-LT"/>
        </w:rPr>
        <w:t xml:space="preserve"> kyla klausimų</w:t>
      </w:r>
      <w:r w:rsidR="003B6BC9" w:rsidRPr="003B6BC9">
        <w:rPr>
          <w:rFonts w:ascii="Times New Roman" w:hAnsi="Times New Roman" w:cs="Times New Roman"/>
          <w:sz w:val="24"/>
          <w:szCs w:val="24"/>
          <w:lang w:val="lt-LT"/>
        </w:rPr>
        <w:t>.</w:t>
      </w:r>
    </w:p>
    <w:p w:rsidR="0053634F" w:rsidRPr="009D0925" w:rsidRDefault="0053634F" w:rsidP="0053634F">
      <w:pPr>
        <w:jc w:val="both"/>
        <w:rPr>
          <w:rFonts w:ascii="Times New Roman" w:hAnsi="Times New Roman" w:cs="Times New Roman"/>
          <w:sz w:val="24"/>
          <w:szCs w:val="24"/>
          <w:lang w:val="lt-LT"/>
        </w:rPr>
      </w:pPr>
      <w:r w:rsidRPr="009D0925">
        <w:rPr>
          <w:rFonts w:ascii="Times New Roman" w:hAnsi="Times New Roman" w:cs="Times New Roman"/>
          <w:b/>
          <w:sz w:val="24"/>
          <w:szCs w:val="24"/>
          <w:lang w:val="lt-LT"/>
        </w:rPr>
        <w:t>Reikalingos priemonės:</w:t>
      </w:r>
      <w:r w:rsidRPr="009D0925">
        <w:rPr>
          <w:rFonts w:ascii="Times New Roman" w:hAnsi="Times New Roman" w:cs="Times New Roman"/>
          <w:sz w:val="24"/>
          <w:szCs w:val="24"/>
          <w:lang w:val="lt-LT"/>
        </w:rPr>
        <w:t xml:space="preserve"> </w:t>
      </w:r>
      <w:r w:rsidR="003B6BC9">
        <w:rPr>
          <w:rFonts w:ascii="Times New Roman" w:hAnsi="Times New Roman" w:cs="Times New Roman"/>
          <w:sz w:val="24"/>
          <w:szCs w:val="24"/>
          <w:lang w:val="lt-LT"/>
        </w:rPr>
        <w:t>skaidrės su klausimais, projektorius, rašikliai, popieriaus lapai atsakymams.</w:t>
      </w:r>
    </w:p>
    <w:p w:rsidR="0053634F" w:rsidRPr="009D0925" w:rsidRDefault="001701AD" w:rsidP="0053634F">
      <w:pPr>
        <w:jc w:val="center"/>
        <w:rPr>
          <w:rFonts w:ascii="Times New Roman" w:hAnsi="Times New Roman" w:cs="Times New Roman"/>
          <w:b/>
          <w:sz w:val="24"/>
          <w:szCs w:val="24"/>
          <w:lang w:val="lt-LT"/>
        </w:rPr>
      </w:pPr>
      <w:r>
        <w:rPr>
          <w:rFonts w:ascii="Times New Roman" w:hAnsi="Times New Roman" w:cs="Times New Roman"/>
          <w:b/>
          <w:sz w:val="24"/>
          <w:szCs w:val="24"/>
          <w:lang w:val="lt-LT"/>
        </w:rPr>
        <w:t>Pamokos</w:t>
      </w:r>
      <w:r w:rsidR="0053634F" w:rsidRPr="009D0925">
        <w:rPr>
          <w:rFonts w:ascii="Times New Roman" w:hAnsi="Times New Roman" w:cs="Times New Roman"/>
          <w:b/>
          <w:sz w:val="24"/>
          <w:szCs w:val="24"/>
          <w:lang w:val="lt-LT"/>
        </w:rPr>
        <w:t xml:space="preserve"> eiga</w:t>
      </w:r>
    </w:p>
    <w:p w:rsidR="0053634F" w:rsidRPr="009D0925" w:rsidRDefault="003436A7" w:rsidP="0053634F">
      <w:pPr>
        <w:pStyle w:val="ListParagraph"/>
        <w:numPr>
          <w:ilvl w:val="0"/>
          <w:numId w:val="1"/>
        </w:numPr>
        <w:jc w:val="both"/>
        <w:rPr>
          <w:rFonts w:ascii="Times New Roman" w:hAnsi="Times New Roman" w:cs="Times New Roman"/>
          <w:b/>
          <w:sz w:val="24"/>
          <w:szCs w:val="24"/>
          <w:lang w:val="lt-LT"/>
        </w:rPr>
      </w:pPr>
      <w:r>
        <w:rPr>
          <w:rFonts w:ascii="Times New Roman" w:hAnsi="Times New Roman" w:cs="Times New Roman"/>
          <w:b/>
          <w:sz w:val="24"/>
          <w:szCs w:val="24"/>
          <w:lang w:val="lt-LT"/>
        </w:rPr>
        <w:t xml:space="preserve">Įvadas į </w:t>
      </w:r>
      <w:r w:rsidR="001701AD">
        <w:rPr>
          <w:rFonts w:ascii="Times New Roman" w:hAnsi="Times New Roman" w:cs="Times New Roman"/>
          <w:b/>
          <w:sz w:val="24"/>
          <w:szCs w:val="24"/>
          <w:lang w:val="lt-LT"/>
        </w:rPr>
        <w:t>pamoką</w:t>
      </w:r>
      <w:r>
        <w:rPr>
          <w:rFonts w:ascii="Times New Roman" w:hAnsi="Times New Roman" w:cs="Times New Roman"/>
          <w:b/>
          <w:sz w:val="24"/>
          <w:szCs w:val="24"/>
          <w:lang w:val="lt-LT"/>
        </w:rPr>
        <w:t xml:space="preserve"> (5</w:t>
      </w:r>
      <w:r w:rsidR="0053634F" w:rsidRPr="009D0925">
        <w:rPr>
          <w:rFonts w:ascii="Times New Roman" w:hAnsi="Times New Roman" w:cs="Times New Roman"/>
          <w:b/>
          <w:sz w:val="24"/>
          <w:szCs w:val="24"/>
          <w:lang w:val="lt-LT"/>
        </w:rPr>
        <w:t xml:space="preserve"> min.)</w:t>
      </w:r>
    </w:p>
    <w:p w:rsidR="005865B6" w:rsidRPr="005865B6" w:rsidRDefault="005865B6" w:rsidP="005865B6">
      <w:pPr>
        <w:pStyle w:val="ListParagraph"/>
        <w:numPr>
          <w:ilvl w:val="0"/>
          <w:numId w:val="2"/>
        </w:numPr>
        <w:jc w:val="both"/>
        <w:rPr>
          <w:rFonts w:ascii="Times New Roman" w:hAnsi="Times New Roman" w:cs="Times New Roman"/>
          <w:sz w:val="24"/>
          <w:szCs w:val="24"/>
          <w:lang w:val="lt-LT"/>
        </w:rPr>
      </w:pPr>
      <w:r>
        <w:rPr>
          <w:rFonts w:ascii="Times New Roman" w:hAnsi="Times New Roman" w:cs="Times New Roman"/>
          <w:sz w:val="24"/>
          <w:szCs w:val="24"/>
          <w:lang w:val="lt-LT"/>
        </w:rPr>
        <w:t>Prieš p</w:t>
      </w:r>
      <w:r w:rsidR="001701AD">
        <w:rPr>
          <w:rFonts w:ascii="Times New Roman" w:hAnsi="Times New Roman" w:cs="Times New Roman"/>
          <w:sz w:val="24"/>
          <w:szCs w:val="24"/>
          <w:lang w:val="lt-LT"/>
        </w:rPr>
        <w:t>rasidedant pagrindinei pamokos</w:t>
      </w:r>
      <w:r>
        <w:rPr>
          <w:rFonts w:ascii="Times New Roman" w:hAnsi="Times New Roman" w:cs="Times New Roman"/>
          <w:sz w:val="24"/>
          <w:szCs w:val="24"/>
          <w:lang w:val="lt-LT"/>
        </w:rPr>
        <w:t xml:space="preserve"> daliai, rekomenduojame </w:t>
      </w:r>
      <w:r w:rsidR="001701AD">
        <w:rPr>
          <w:rFonts w:ascii="Times New Roman" w:hAnsi="Times New Roman" w:cs="Times New Roman"/>
          <w:sz w:val="24"/>
          <w:szCs w:val="24"/>
          <w:lang w:val="lt-LT"/>
        </w:rPr>
        <w:t>mokytojams</w:t>
      </w:r>
      <w:r>
        <w:rPr>
          <w:rFonts w:ascii="Times New Roman" w:hAnsi="Times New Roman" w:cs="Times New Roman"/>
          <w:sz w:val="24"/>
          <w:szCs w:val="24"/>
          <w:lang w:val="lt-LT"/>
        </w:rPr>
        <w:t xml:space="preserve"> pasidomėt</w:t>
      </w:r>
      <w:r w:rsidR="00C168F8">
        <w:rPr>
          <w:rFonts w:ascii="Times New Roman" w:hAnsi="Times New Roman" w:cs="Times New Roman"/>
          <w:sz w:val="24"/>
          <w:szCs w:val="24"/>
          <w:lang w:val="lt-LT"/>
        </w:rPr>
        <w:t>i mokinių turima patirtimi įsidarbinimo</w:t>
      </w:r>
      <w:r>
        <w:rPr>
          <w:rFonts w:ascii="Times New Roman" w:hAnsi="Times New Roman" w:cs="Times New Roman"/>
          <w:sz w:val="24"/>
          <w:szCs w:val="24"/>
          <w:lang w:val="lt-LT"/>
        </w:rPr>
        <w:t xml:space="preserve"> srityje: ar kas nors jau yra dirbęs, kaip dirbo: ar pasirašė sutartį, ar prieš pradėdamas dirbti domėjosi savo teisėmis ir pareigomis, jei taip, kur ieškojo informacijos, su kuo bendravo. Tokia iš mokinių gauta informacija leis mokytojui nustatyti, ar </w:t>
      </w:r>
      <w:r w:rsidR="001701AD">
        <w:rPr>
          <w:rFonts w:ascii="Times New Roman" w:hAnsi="Times New Roman" w:cs="Times New Roman"/>
          <w:sz w:val="24"/>
          <w:szCs w:val="24"/>
          <w:lang w:val="lt-LT"/>
        </w:rPr>
        <w:t>pamokos</w:t>
      </w:r>
      <w:r>
        <w:rPr>
          <w:rFonts w:ascii="Times New Roman" w:hAnsi="Times New Roman" w:cs="Times New Roman"/>
          <w:sz w:val="24"/>
          <w:szCs w:val="24"/>
          <w:lang w:val="lt-LT"/>
        </w:rPr>
        <w:t xml:space="preserve"> tema mokiniams yra nauja, ar jie jau turi patirties. Svarbu, kad mokytojas tik išklausytų mokinių atsakymus į klausimus, bet jų nekomentuotų </w:t>
      </w:r>
      <w:r w:rsidR="001701AD">
        <w:rPr>
          <w:rFonts w:ascii="Times New Roman" w:hAnsi="Times New Roman" w:cs="Times New Roman"/>
          <w:sz w:val="24"/>
          <w:szCs w:val="24"/>
          <w:lang w:val="lt-LT"/>
        </w:rPr>
        <w:t>ir neatskleistų toliau pamokos</w:t>
      </w:r>
      <w:r>
        <w:rPr>
          <w:rFonts w:ascii="Times New Roman" w:hAnsi="Times New Roman" w:cs="Times New Roman"/>
          <w:sz w:val="24"/>
          <w:szCs w:val="24"/>
          <w:lang w:val="lt-LT"/>
        </w:rPr>
        <w:t xml:space="preserve"> metu pristatomos medžiagos.</w:t>
      </w:r>
    </w:p>
    <w:p w:rsidR="0053634F" w:rsidRPr="009D0925" w:rsidRDefault="001701AD" w:rsidP="0053634F">
      <w:pPr>
        <w:pStyle w:val="ListParagraph"/>
        <w:numPr>
          <w:ilvl w:val="0"/>
          <w:numId w:val="2"/>
        </w:numPr>
        <w:jc w:val="both"/>
        <w:rPr>
          <w:rFonts w:ascii="Times New Roman" w:hAnsi="Times New Roman" w:cs="Times New Roman"/>
          <w:sz w:val="24"/>
          <w:szCs w:val="24"/>
          <w:lang w:val="lt-LT"/>
        </w:rPr>
      </w:pPr>
      <w:r>
        <w:rPr>
          <w:rFonts w:ascii="Times New Roman" w:hAnsi="Times New Roman" w:cs="Times New Roman"/>
          <w:sz w:val="24"/>
          <w:szCs w:val="24"/>
          <w:lang w:val="lt-LT"/>
        </w:rPr>
        <w:t>Mokiniams pristatoma pamokos</w:t>
      </w:r>
      <w:r w:rsidR="003436A7">
        <w:rPr>
          <w:rFonts w:ascii="Times New Roman" w:hAnsi="Times New Roman" w:cs="Times New Roman"/>
          <w:sz w:val="24"/>
          <w:szCs w:val="24"/>
          <w:lang w:val="lt-LT"/>
        </w:rPr>
        <w:t xml:space="preserve"> tema ir tikslai</w:t>
      </w:r>
      <w:r w:rsidR="005865B6">
        <w:rPr>
          <w:rFonts w:ascii="Times New Roman" w:hAnsi="Times New Roman" w:cs="Times New Roman"/>
          <w:sz w:val="24"/>
          <w:szCs w:val="24"/>
          <w:lang w:val="lt-LT"/>
        </w:rPr>
        <w:t>.</w:t>
      </w:r>
    </w:p>
    <w:p w:rsidR="0053634F" w:rsidRPr="009D0925" w:rsidRDefault="0053634F" w:rsidP="0053634F">
      <w:pPr>
        <w:pStyle w:val="ListParagraph"/>
        <w:ind w:left="1800"/>
        <w:jc w:val="both"/>
        <w:rPr>
          <w:rFonts w:ascii="Times New Roman" w:hAnsi="Times New Roman" w:cs="Times New Roman"/>
          <w:sz w:val="24"/>
          <w:szCs w:val="24"/>
          <w:lang w:val="lt-LT"/>
        </w:rPr>
      </w:pPr>
    </w:p>
    <w:p w:rsidR="0053634F" w:rsidRPr="009D0925" w:rsidRDefault="005865B6" w:rsidP="0053634F">
      <w:pPr>
        <w:pStyle w:val="ListParagraph"/>
        <w:numPr>
          <w:ilvl w:val="0"/>
          <w:numId w:val="1"/>
        </w:numPr>
        <w:jc w:val="both"/>
        <w:rPr>
          <w:rFonts w:ascii="Times New Roman" w:hAnsi="Times New Roman" w:cs="Times New Roman"/>
          <w:b/>
          <w:sz w:val="24"/>
          <w:szCs w:val="24"/>
          <w:lang w:val="lt-LT"/>
        </w:rPr>
      </w:pPr>
      <w:r>
        <w:rPr>
          <w:rFonts w:ascii="Times New Roman" w:hAnsi="Times New Roman" w:cs="Times New Roman"/>
          <w:b/>
          <w:sz w:val="24"/>
          <w:szCs w:val="24"/>
          <w:lang w:val="lt-LT"/>
        </w:rPr>
        <w:t>Mokomoji viktorina „Pirmasis darbas ir aš“</w:t>
      </w:r>
      <w:r w:rsidR="0053634F" w:rsidRPr="009D0925">
        <w:rPr>
          <w:rFonts w:ascii="Times New Roman" w:hAnsi="Times New Roman" w:cs="Times New Roman"/>
          <w:b/>
          <w:sz w:val="24"/>
          <w:szCs w:val="24"/>
          <w:lang w:val="lt-LT"/>
        </w:rPr>
        <w:t xml:space="preserve"> (25</w:t>
      </w:r>
      <w:r w:rsidR="005A023B">
        <w:rPr>
          <w:rFonts w:ascii="Times New Roman" w:hAnsi="Times New Roman" w:cs="Times New Roman"/>
          <w:b/>
          <w:sz w:val="24"/>
          <w:szCs w:val="24"/>
          <w:lang w:val="lt-LT"/>
        </w:rPr>
        <w:t xml:space="preserve"> - 30</w:t>
      </w:r>
      <w:r w:rsidR="0053634F" w:rsidRPr="009D0925">
        <w:rPr>
          <w:rFonts w:ascii="Times New Roman" w:hAnsi="Times New Roman" w:cs="Times New Roman"/>
          <w:b/>
          <w:sz w:val="24"/>
          <w:szCs w:val="24"/>
          <w:lang w:val="lt-LT"/>
        </w:rPr>
        <w:t xml:space="preserve"> min.)</w:t>
      </w:r>
    </w:p>
    <w:p w:rsidR="0053634F" w:rsidRDefault="005865B6" w:rsidP="0053634F">
      <w:pPr>
        <w:pStyle w:val="ListParagraph"/>
        <w:numPr>
          <w:ilvl w:val="0"/>
          <w:numId w:val="4"/>
        </w:numPr>
        <w:jc w:val="both"/>
        <w:rPr>
          <w:rFonts w:ascii="Times New Roman" w:hAnsi="Times New Roman" w:cs="Times New Roman"/>
          <w:sz w:val="24"/>
          <w:szCs w:val="24"/>
          <w:lang w:val="lt-LT"/>
        </w:rPr>
      </w:pPr>
      <w:r>
        <w:rPr>
          <w:rFonts w:ascii="Times New Roman" w:hAnsi="Times New Roman" w:cs="Times New Roman"/>
          <w:sz w:val="24"/>
          <w:szCs w:val="24"/>
          <w:lang w:val="lt-LT"/>
        </w:rPr>
        <w:t>Pasiruošimas</w:t>
      </w:r>
      <w:r w:rsidR="00C424F8">
        <w:rPr>
          <w:rFonts w:ascii="Times New Roman" w:hAnsi="Times New Roman" w:cs="Times New Roman"/>
          <w:sz w:val="24"/>
          <w:szCs w:val="24"/>
          <w:lang w:val="lt-LT"/>
        </w:rPr>
        <w:t>, taisyklių paaiškinimas</w:t>
      </w:r>
      <w:r w:rsidR="001701AD">
        <w:rPr>
          <w:rStyle w:val="EndnoteReference"/>
          <w:rFonts w:ascii="Times New Roman" w:hAnsi="Times New Roman" w:cs="Times New Roman"/>
          <w:sz w:val="24"/>
          <w:szCs w:val="24"/>
          <w:lang w:val="lt-LT"/>
        </w:rPr>
        <w:endnoteReference w:id="1"/>
      </w:r>
      <w:r w:rsidR="00C424F8">
        <w:rPr>
          <w:rFonts w:ascii="Times New Roman" w:hAnsi="Times New Roman" w:cs="Times New Roman"/>
          <w:sz w:val="24"/>
          <w:szCs w:val="24"/>
          <w:lang w:val="lt-LT"/>
        </w:rPr>
        <w:t>:</w:t>
      </w:r>
    </w:p>
    <w:p w:rsidR="00C424F8" w:rsidRDefault="00B718ED" w:rsidP="00C424F8">
      <w:pPr>
        <w:pStyle w:val="ListParagraph"/>
        <w:numPr>
          <w:ilvl w:val="0"/>
          <w:numId w:val="8"/>
        </w:numPr>
        <w:jc w:val="both"/>
        <w:rPr>
          <w:rFonts w:ascii="Times New Roman" w:hAnsi="Times New Roman" w:cs="Times New Roman"/>
          <w:sz w:val="24"/>
          <w:szCs w:val="24"/>
          <w:lang w:val="lt-LT"/>
        </w:rPr>
      </w:pPr>
      <w:r>
        <w:rPr>
          <w:rFonts w:ascii="Times New Roman" w:hAnsi="Times New Roman" w:cs="Times New Roman"/>
          <w:sz w:val="24"/>
          <w:szCs w:val="24"/>
          <w:lang w:val="lt-LT"/>
        </w:rPr>
        <w:t>Mokinių grupėms išdalinami balti popieriaus lapai atsakymų užsirašymui</w:t>
      </w:r>
      <w:r w:rsidR="002E700E">
        <w:rPr>
          <w:rFonts w:ascii="Times New Roman" w:hAnsi="Times New Roman" w:cs="Times New Roman"/>
          <w:sz w:val="24"/>
          <w:szCs w:val="24"/>
          <w:lang w:val="lt-LT"/>
        </w:rPr>
        <w:t>.</w:t>
      </w:r>
      <w:r w:rsidR="00FB140A">
        <w:rPr>
          <w:rFonts w:ascii="Times New Roman" w:hAnsi="Times New Roman" w:cs="Times New Roman"/>
          <w:sz w:val="24"/>
          <w:szCs w:val="24"/>
          <w:lang w:val="lt-LT"/>
        </w:rPr>
        <w:t xml:space="preserve"> Rekomenduojama, kad mokinių grupę sudarytų </w:t>
      </w:r>
      <w:r w:rsidR="00FB140A">
        <w:rPr>
          <w:rFonts w:ascii="Times New Roman" w:hAnsi="Times New Roman" w:cs="Times New Roman"/>
          <w:sz w:val="24"/>
          <w:szCs w:val="24"/>
          <w:lang w:val="en-GB"/>
        </w:rPr>
        <w:t>4-5 mokiniai.</w:t>
      </w:r>
    </w:p>
    <w:p w:rsidR="00B718ED" w:rsidRDefault="00163575" w:rsidP="00C424F8">
      <w:pPr>
        <w:pStyle w:val="ListParagraph"/>
        <w:numPr>
          <w:ilvl w:val="0"/>
          <w:numId w:val="8"/>
        </w:numPr>
        <w:jc w:val="both"/>
        <w:rPr>
          <w:rFonts w:ascii="Times New Roman" w:hAnsi="Times New Roman" w:cs="Times New Roman"/>
          <w:sz w:val="24"/>
          <w:szCs w:val="24"/>
          <w:lang w:val="lt-LT"/>
        </w:rPr>
      </w:pPr>
      <w:r>
        <w:rPr>
          <w:rFonts w:ascii="Times New Roman" w:hAnsi="Times New Roman" w:cs="Times New Roman"/>
          <w:sz w:val="24"/>
          <w:szCs w:val="24"/>
          <w:lang w:val="lt-LT"/>
        </w:rPr>
        <w:t>Mokiniams paaiškinama, kad jiems bus pateikti klausimai, į kuriuos jie turės stengtis atsakyti</w:t>
      </w:r>
      <w:r w:rsidR="00925B3F">
        <w:rPr>
          <w:rFonts w:ascii="Times New Roman" w:hAnsi="Times New Roman" w:cs="Times New Roman"/>
          <w:sz w:val="24"/>
          <w:szCs w:val="24"/>
          <w:lang w:val="lt-LT"/>
        </w:rPr>
        <w:t xml:space="preserve"> kuo tiksliau.</w:t>
      </w:r>
    </w:p>
    <w:p w:rsidR="00925B3F" w:rsidRDefault="00925B3F" w:rsidP="00C424F8">
      <w:pPr>
        <w:pStyle w:val="ListParagraph"/>
        <w:numPr>
          <w:ilvl w:val="0"/>
          <w:numId w:val="8"/>
        </w:numPr>
        <w:jc w:val="both"/>
        <w:rPr>
          <w:rFonts w:ascii="Times New Roman" w:hAnsi="Times New Roman" w:cs="Times New Roman"/>
          <w:sz w:val="24"/>
          <w:szCs w:val="24"/>
          <w:lang w:val="lt-LT"/>
        </w:rPr>
      </w:pPr>
      <w:r>
        <w:rPr>
          <w:rFonts w:ascii="Times New Roman" w:hAnsi="Times New Roman" w:cs="Times New Roman"/>
          <w:sz w:val="24"/>
          <w:szCs w:val="24"/>
          <w:lang w:val="lt-LT"/>
        </w:rPr>
        <w:t>Svarbu akcentuoti, kad mokiniai grupelėmis susodinami ne dėl to, kad tarpusavyje turės varžytis, bet dėl to, kad tarpusavyje galėtų padiskutuoti, pasidalinti savo turima patirtimi, mintimis. Tokia darbo forma leis mokiniams produktyviau ir aktyviau dalyvauti pamokoje.</w:t>
      </w:r>
    </w:p>
    <w:p w:rsidR="00EB77D1" w:rsidRDefault="00EB77D1" w:rsidP="00C424F8">
      <w:pPr>
        <w:pStyle w:val="ListParagraph"/>
        <w:numPr>
          <w:ilvl w:val="0"/>
          <w:numId w:val="8"/>
        </w:numPr>
        <w:jc w:val="both"/>
        <w:rPr>
          <w:rFonts w:ascii="Times New Roman" w:hAnsi="Times New Roman" w:cs="Times New Roman"/>
          <w:sz w:val="24"/>
          <w:szCs w:val="24"/>
          <w:lang w:val="lt-LT"/>
        </w:rPr>
      </w:pPr>
      <w:r>
        <w:rPr>
          <w:rFonts w:ascii="Times New Roman" w:hAnsi="Times New Roman" w:cs="Times New Roman"/>
          <w:sz w:val="24"/>
          <w:szCs w:val="24"/>
          <w:lang w:val="lt-LT"/>
        </w:rPr>
        <w:t>Pristatoma, kad mok</w:t>
      </w:r>
      <w:r w:rsidR="002E700E">
        <w:rPr>
          <w:rFonts w:ascii="Times New Roman" w:hAnsi="Times New Roman" w:cs="Times New Roman"/>
          <w:sz w:val="24"/>
          <w:szCs w:val="24"/>
          <w:lang w:val="lt-LT"/>
        </w:rPr>
        <w:t xml:space="preserve">iniams bus pateikiama iš viso </w:t>
      </w:r>
      <w:r w:rsidR="00604E71">
        <w:rPr>
          <w:rFonts w:ascii="Times New Roman" w:hAnsi="Times New Roman" w:cs="Times New Roman"/>
          <w:sz w:val="24"/>
          <w:szCs w:val="24"/>
          <w:lang w:val="en-GB"/>
        </w:rPr>
        <w:t>20</w:t>
      </w:r>
      <w:r>
        <w:rPr>
          <w:rFonts w:ascii="Times New Roman" w:hAnsi="Times New Roman" w:cs="Times New Roman"/>
          <w:sz w:val="24"/>
          <w:szCs w:val="24"/>
          <w:lang w:val="lt-LT"/>
        </w:rPr>
        <w:t xml:space="preserve"> klausimų. Po pirmų </w:t>
      </w:r>
      <w:r w:rsidR="00604E71">
        <w:rPr>
          <w:rFonts w:ascii="Times New Roman" w:hAnsi="Times New Roman" w:cs="Times New Roman"/>
          <w:sz w:val="24"/>
          <w:szCs w:val="24"/>
          <w:lang w:val="lt-LT"/>
        </w:rPr>
        <w:t>10</w:t>
      </w:r>
      <w:r>
        <w:rPr>
          <w:rFonts w:ascii="Times New Roman" w:hAnsi="Times New Roman" w:cs="Times New Roman"/>
          <w:sz w:val="24"/>
          <w:szCs w:val="24"/>
          <w:lang w:val="lt-LT"/>
        </w:rPr>
        <w:t xml:space="preserve"> klausimų vyks atsakymų pasitikrinimai, nagrinėjamų klausimų aptarimas.</w:t>
      </w:r>
    </w:p>
    <w:p w:rsidR="00EB77D1" w:rsidRDefault="00E37D5A" w:rsidP="00EB77D1">
      <w:pPr>
        <w:pStyle w:val="ListParagraph"/>
        <w:numPr>
          <w:ilvl w:val="0"/>
          <w:numId w:val="4"/>
        </w:numPr>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Mokomoji viktorina:</w:t>
      </w:r>
    </w:p>
    <w:p w:rsidR="00E37D5A" w:rsidRDefault="00E37D5A" w:rsidP="00E37D5A">
      <w:pPr>
        <w:pStyle w:val="ListParagraph"/>
        <w:numPr>
          <w:ilvl w:val="0"/>
          <w:numId w:val="11"/>
        </w:num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Viktorinos metu rodoma po vieną klausimą. </w:t>
      </w:r>
    </w:p>
    <w:p w:rsidR="00E37D5A" w:rsidRDefault="00E37D5A" w:rsidP="00E37D5A">
      <w:pPr>
        <w:pStyle w:val="ListParagraph"/>
        <w:numPr>
          <w:ilvl w:val="0"/>
          <w:numId w:val="11"/>
        </w:numPr>
        <w:jc w:val="both"/>
        <w:rPr>
          <w:rFonts w:ascii="Times New Roman" w:hAnsi="Times New Roman" w:cs="Times New Roman"/>
          <w:sz w:val="24"/>
          <w:szCs w:val="24"/>
          <w:lang w:val="lt-LT"/>
        </w:rPr>
      </w:pPr>
      <w:r>
        <w:rPr>
          <w:rFonts w:ascii="Times New Roman" w:hAnsi="Times New Roman" w:cs="Times New Roman"/>
          <w:sz w:val="24"/>
          <w:szCs w:val="24"/>
          <w:lang w:val="lt-LT"/>
        </w:rPr>
        <w:t>Paruošti klausimai yra skirtingos apimties, todėl vienam klausimui gali užtekti atsakyti minutės laiko, kitam gali prireikti ir 3 minučių, todėl laikas atsakinėti į klausimus skiriamas stebint mokinius.</w:t>
      </w:r>
    </w:p>
    <w:p w:rsidR="00E37D5A" w:rsidRDefault="00E37D5A" w:rsidP="00E37D5A">
      <w:pPr>
        <w:pStyle w:val="ListParagraph"/>
        <w:numPr>
          <w:ilvl w:val="0"/>
          <w:numId w:val="11"/>
        </w:num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Pasibaigus </w:t>
      </w:r>
      <w:r w:rsidR="00604E71">
        <w:rPr>
          <w:rFonts w:ascii="Times New Roman" w:hAnsi="Times New Roman" w:cs="Times New Roman"/>
          <w:sz w:val="24"/>
          <w:szCs w:val="24"/>
          <w:lang w:val="lt-LT"/>
        </w:rPr>
        <w:t>10</w:t>
      </w:r>
      <w:r>
        <w:rPr>
          <w:rFonts w:ascii="Times New Roman" w:hAnsi="Times New Roman" w:cs="Times New Roman"/>
          <w:sz w:val="24"/>
          <w:szCs w:val="24"/>
          <w:lang w:val="lt-LT"/>
        </w:rPr>
        <w:t xml:space="preserve"> klausim</w:t>
      </w:r>
      <w:r w:rsidR="00604E71">
        <w:rPr>
          <w:rFonts w:ascii="Times New Roman" w:hAnsi="Times New Roman" w:cs="Times New Roman"/>
          <w:sz w:val="24"/>
          <w:szCs w:val="24"/>
          <w:lang w:val="lt-LT"/>
        </w:rPr>
        <w:t>ų (antrame etape – taip pat</w:t>
      </w:r>
      <w:r w:rsidR="000A2D82">
        <w:rPr>
          <w:rFonts w:ascii="Times New Roman" w:hAnsi="Times New Roman" w:cs="Times New Roman"/>
          <w:sz w:val="24"/>
          <w:szCs w:val="24"/>
          <w:lang w:val="lt-LT"/>
        </w:rPr>
        <w:t xml:space="preserve"> </w:t>
      </w:r>
      <w:r w:rsidR="000A2D82">
        <w:rPr>
          <w:rFonts w:ascii="Times New Roman" w:hAnsi="Times New Roman" w:cs="Times New Roman"/>
          <w:sz w:val="24"/>
          <w:szCs w:val="24"/>
          <w:lang w:val="en-GB"/>
        </w:rPr>
        <w:t>10 klausim</w:t>
      </w:r>
      <w:r w:rsidR="000A2D82">
        <w:rPr>
          <w:rFonts w:ascii="Times New Roman" w:hAnsi="Times New Roman" w:cs="Times New Roman"/>
          <w:sz w:val="24"/>
          <w:szCs w:val="24"/>
          <w:lang w:val="lt-LT"/>
        </w:rPr>
        <w:t>ų)</w:t>
      </w:r>
      <w:r>
        <w:rPr>
          <w:rFonts w:ascii="Times New Roman" w:hAnsi="Times New Roman" w:cs="Times New Roman"/>
          <w:sz w:val="24"/>
          <w:szCs w:val="24"/>
          <w:lang w:val="lt-LT"/>
        </w:rPr>
        <w:t>, mokinių grupelės apsikeičia savo atsakymų lapais ir mokytojai rodant pasitikrina teisingus atsakymus.</w:t>
      </w:r>
    </w:p>
    <w:p w:rsidR="00E37D5A" w:rsidRPr="00EB77D1" w:rsidRDefault="00E37D5A" w:rsidP="00E37D5A">
      <w:pPr>
        <w:pStyle w:val="ListParagraph"/>
        <w:numPr>
          <w:ilvl w:val="0"/>
          <w:numId w:val="11"/>
        </w:numPr>
        <w:jc w:val="both"/>
        <w:rPr>
          <w:rFonts w:ascii="Times New Roman" w:hAnsi="Times New Roman" w:cs="Times New Roman"/>
          <w:sz w:val="24"/>
          <w:szCs w:val="24"/>
          <w:lang w:val="lt-LT"/>
        </w:rPr>
      </w:pPr>
      <w:r>
        <w:rPr>
          <w:rFonts w:ascii="Times New Roman" w:hAnsi="Times New Roman" w:cs="Times New Roman"/>
          <w:sz w:val="24"/>
          <w:szCs w:val="24"/>
          <w:lang w:val="lt-LT"/>
        </w:rPr>
        <w:t>Kai kurių klausimų atsakymai bus pakomentuoti plačiau. Jie yra skirti išsamesniam atsakymo paaiškinimui.</w:t>
      </w:r>
    </w:p>
    <w:p w:rsidR="0053634F" w:rsidRPr="009D0925" w:rsidRDefault="0053634F" w:rsidP="0053634F">
      <w:pPr>
        <w:pStyle w:val="ListParagraph"/>
        <w:ind w:left="1800"/>
        <w:jc w:val="both"/>
        <w:rPr>
          <w:rFonts w:ascii="Times New Roman" w:hAnsi="Times New Roman" w:cs="Times New Roman"/>
          <w:sz w:val="24"/>
          <w:szCs w:val="24"/>
          <w:lang w:val="lt-LT"/>
        </w:rPr>
      </w:pPr>
    </w:p>
    <w:p w:rsidR="0053634F" w:rsidRDefault="005A023B" w:rsidP="0053634F">
      <w:pPr>
        <w:pStyle w:val="ListParagraph"/>
        <w:numPr>
          <w:ilvl w:val="0"/>
          <w:numId w:val="1"/>
        </w:numPr>
        <w:jc w:val="both"/>
        <w:rPr>
          <w:rFonts w:ascii="Times New Roman" w:hAnsi="Times New Roman" w:cs="Times New Roman"/>
          <w:b/>
          <w:sz w:val="24"/>
          <w:szCs w:val="24"/>
          <w:lang w:val="lt-LT"/>
        </w:rPr>
      </w:pPr>
      <w:r>
        <w:rPr>
          <w:rFonts w:ascii="Times New Roman" w:hAnsi="Times New Roman" w:cs="Times New Roman"/>
          <w:b/>
          <w:sz w:val="24"/>
          <w:szCs w:val="24"/>
          <w:lang w:val="lt-LT"/>
        </w:rPr>
        <w:t>Diskusija – nagrinėjamos temos aptarimas (10 - 15</w:t>
      </w:r>
      <w:r w:rsidR="0053634F" w:rsidRPr="009D0925">
        <w:rPr>
          <w:rFonts w:ascii="Times New Roman" w:hAnsi="Times New Roman" w:cs="Times New Roman"/>
          <w:b/>
          <w:sz w:val="24"/>
          <w:szCs w:val="24"/>
          <w:lang w:val="lt-LT"/>
        </w:rPr>
        <w:t xml:space="preserve"> min.)</w:t>
      </w:r>
    </w:p>
    <w:p w:rsidR="00125455" w:rsidRPr="00AF4940" w:rsidRDefault="00125455" w:rsidP="00AF4940">
      <w:pPr>
        <w:pStyle w:val="ListParagraph"/>
        <w:ind w:left="144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Aptarus </w:t>
      </w:r>
      <w:r w:rsidR="00AF4940">
        <w:rPr>
          <w:rFonts w:ascii="Times New Roman" w:hAnsi="Times New Roman" w:cs="Times New Roman"/>
          <w:sz w:val="24"/>
          <w:szCs w:val="24"/>
          <w:lang w:val="lt-LT"/>
        </w:rPr>
        <w:t>paskutinius viktorinos atsakymus rekomenduojama žemiau pateikt</w:t>
      </w:r>
      <w:r w:rsidR="001701AD">
        <w:rPr>
          <w:rFonts w:ascii="Times New Roman" w:hAnsi="Times New Roman" w:cs="Times New Roman"/>
          <w:sz w:val="24"/>
          <w:szCs w:val="24"/>
          <w:lang w:val="lt-LT"/>
        </w:rPr>
        <w:t>ais klausimais aptarti pamoką</w:t>
      </w:r>
      <w:r w:rsidR="00AF4940">
        <w:rPr>
          <w:rFonts w:ascii="Times New Roman" w:hAnsi="Times New Roman" w:cs="Times New Roman"/>
          <w:sz w:val="24"/>
          <w:szCs w:val="24"/>
          <w:lang w:val="lt-LT"/>
        </w:rPr>
        <w:t>:</w:t>
      </w:r>
    </w:p>
    <w:p w:rsidR="005A023B" w:rsidRPr="000F6B85" w:rsidRDefault="000F6B85" w:rsidP="000F6B85">
      <w:pPr>
        <w:pStyle w:val="ListParagraph"/>
        <w:numPr>
          <w:ilvl w:val="0"/>
          <w:numId w:val="12"/>
        </w:numPr>
        <w:jc w:val="both"/>
        <w:rPr>
          <w:rFonts w:ascii="Times New Roman" w:hAnsi="Times New Roman" w:cs="Times New Roman"/>
          <w:sz w:val="24"/>
          <w:szCs w:val="24"/>
          <w:lang w:val="lt-LT"/>
        </w:rPr>
      </w:pPr>
      <w:r w:rsidRPr="000F6B85">
        <w:rPr>
          <w:rFonts w:ascii="Times New Roman" w:hAnsi="Times New Roman" w:cs="Times New Roman"/>
          <w:sz w:val="24"/>
          <w:szCs w:val="24"/>
          <w:lang w:val="lt-LT"/>
        </w:rPr>
        <w:t>Ką sužinojote naudo, ko nežinojote iki šio užsiėmimo?</w:t>
      </w:r>
    </w:p>
    <w:p w:rsidR="000F6B85" w:rsidRPr="000F6B85" w:rsidRDefault="000F6B85" w:rsidP="000F6B85">
      <w:pPr>
        <w:pStyle w:val="ListParagraph"/>
        <w:numPr>
          <w:ilvl w:val="0"/>
          <w:numId w:val="12"/>
        </w:numPr>
        <w:jc w:val="both"/>
        <w:rPr>
          <w:rFonts w:ascii="Times New Roman" w:hAnsi="Times New Roman" w:cs="Times New Roman"/>
          <w:sz w:val="24"/>
          <w:szCs w:val="24"/>
          <w:lang w:val="lt-LT"/>
        </w:rPr>
      </w:pPr>
      <w:r w:rsidRPr="000F6B85">
        <w:rPr>
          <w:rFonts w:ascii="Times New Roman" w:hAnsi="Times New Roman" w:cs="Times New Roman"/>
          <w:sz w:val="24"/>
          <w:szCs w:val="24"/>
          <w:lang w:val="lt-LT"/>
        </w:rPr>
        <w:t>Kodėl kiekvienam žmogui turi būti svarbu žinoti užsiėmimo metu aptartą informaciją?</w:t>
      </w:r>
    </w:p>
    <w:p w:rsidR="000F6B85" w:rsidRPr="000F6B85" w:rsidRDefault="000F6B85" w:rsidP="000F6B85">
      <w:pPr>
        <w:pStyle w:val="ListParagraph"/>
        <w:numPr>
          <w:ilvl w:val="0"/>
          <w:numId w:val="12"/>
        </w:numPr>
        <w:jc w:val="both"/>
        <w:rPr>
          <w:rFonts w:ascii="Times New Roman" w:hAnsi="Times New Roman" w:cs="Times New Roman"/>
          <w:sz w:val="24"/>
          <w:szCs w:val="24"/>
          <w:lang w:val="lt-LT"/>
        </w:rPr>
      </w:pPr>
      <w:r w:rsidRPr="000F6B85">
        <w:rPr>
          <w:rFonts w:ascii="Times New Roman" w:hAnsi="Times New Roman" w:cs="Times New Roman"/>
          <w:sz w:val="24"/>
          <w:szCs w:val="24"/>
          <w:lang w:val="lt-LT"/>
        </w:rPr>
        <w:t>Kodėl žmonės dirba nelegaliai?</w:t>
      </w:r>
    </w:p>
    <w:p w:rsidR="0053634F" w:rsidRPr="009D0925" w:rsidRDefault="0053634F" w:rsidP="0053634F">
      <w:pPr>
        <w:pStyle w:val="NoSpacing"/>
        <w:numPr>
          <w:ilvl w:val="0"/>
          <w:numId w:val="1"/>
        </w:numPr>
        <w:rPr>
          <w:rFonts w:ascii="Times New Roman" w:hAnsi="Times New Roman" w:cs="Times New Roman"/>
          <w:b/>
          <w:sz w:val="24"/>
          <w:szCs w:val="24"/>
          <w:lang w:val="lt-LT"/>
        </w:rPr>
      </w:pPr>
      <w:r w:rsidRPr="009D0925">
        <w:rPr>
          <w:rFonts w:ascii="Times New Roman" w:hAnsi="Times New Roman" w:cs="Times New Roman"/>
          <w:b/>
          <w:sz w:val="24"/>
          <w:szCs w:val="24"/>
          <w:lang w:val="lt-LT"/>
        </w:rPr>
        <w:t>Tolesnė veikla / pasiūlymai veiklai</w:t>
      </w:r>
    </w:p>
    <w:p w:rsidR="0053634F" w:rsidRPr="009D0925" w:rsidRDefault="0053634F" w:rsidP="0053634F">
      <w:pPr>
        <w:pStyle w:val="NoSpacing"/>
        <w:ind w:left="1080"/>
        <w:rPr>
          <w:rFonts w:ascii="Times New Roman" w:hAnsi="Times New Roman" w:cs="Times New Roman"/>
          <w:b/>
          <w:sz w:val="24"/>
          <w:szCs w:val="24"/>
          <w:lang w:val="lt-LT"/>
        </w:rPr>
      </w:pPr>
    </w:p>
    <w:p w:rsidR="0053634F" w:rsidRPr="00903CB6" w:rsidRDefault="00EB77D1" w:rsidP="002E700E">
      <w:pPr>
        <w:pStyle w:val="ListParagraph"/>
        <w:numPr>
          <w:ilvl w:val="0"/>
          <w:numId w:val="3"/>
        </w:numPr>
        <w:ind w:left="709" w:firstLine="567"/>
        <w:jc w:val="both"/>
        <w:rPr>
          <w:rFonts w:ascii="Times New Roman" w:hAnsi="Times New Roman" w:cs="Times New Roman"/>
          <w:sz w:val="24"/>
          <w:szCs w:val="24"/>
          <w:lang w:val="lt-LT"/>
        </w:rPr>
      </w:pPr>
      <w:r w:rsidRPr="00903CB6">
        <w:rPr>
          <w:rFonts w:ascii="Times New Roman" w:hAnsi="Times New Roman" w:cs="Times New Roman"/>
          <w:sz w:val="24"/>
          <w:szCs w:val="24"/>
          <w:lang w:val="lt-LT"/>
        </w:rPr>
        <w:t>Siekia</w:t>
      </w:r>
      <w:r w:rsidR="001701AD" w:rsidRPr="00903CB6">
        <w:rPr>
          <w:rFonts w:ascii="Times New Roman" w:hAnsi="Times New Roman" w:cs="Times New Roman"/>
          <w:sz w:val="24"/>
          <w:szCs w:val="24"/>
          <w:lang w:val="lt-LT"/>
        </w:rPr>
        <w:t>nt dar plačiau plėtoti pamokos</w:t>
      </w:r>
      <w:r w:rsidRPr="00903CB6">
        <w:rPr>
          <w:rFonts w:ascii="Times New Roman" w:hAnsi="Times New Roman" w:cs="Times New Roman"/>
          <w:sz w:val="24"/>
          <w:szCs w:val="24"/>
          <w:lang w:val="lt-LT"/>
        </w:rPr>
        <w:t xml:space="preserve"> temą, rekomenduojama į klasės užsiėmimą ar renginį pasikviesti</w:t>
      </w:r>
      <w:r w:rsidR="002E700E" w:rsidRPr="00903CB6">
        <w:rPr>
          <w:rFonts w:ascii="Times New Roman" w:hAnsi="Times New Roman" w:cs="Times New Roman"/>
          <w:sz w:val="24"/>
          <w:szCs w:val="24"/>
          <w:lang w:val="lt-LT"/>
        </w:rPr>
        <w:t>, pavyzdžiui,</w:t>
      </w:r>
      <w:r w:rsidRPr="00903CB6">
        <w:rPr>
          <w:rFonts w:ascii="Times New Roman" w:hAnsi="Times New Roman" w:cs="Times New Roman"/>
          <w:sz w:val="24"/>
          <w:szCs w:val="24"/>
          <w:lang w:val="lt-LT"/>
        </w:rPr>
        <w:t xml:space="preserve"> Valstybinės darbo inspekcijos </w:t>
      </w:r>
      <w:r w:rsidR="002E700E" w:rsidRPr="00903CB6">
        <w:rPr>
          <w:rFonts w:ascii="Times New Roman" w:hAnsi="Times New Roman" w:cs="Times New Roman"/>
          <w:sz w:val="24"/>
          <w:szCs w:val="24"/>
          <w:lang w:val="lt-LT"/>
        </w:rPr>
        <w:t xml:space="preserve">prie Socialinės apsaugos ir darbo ministerijos, Valstybinio socialinio draudimo fondo </w:t>
      </w:r>
      <w:r w:rsidRPr="00903CB6">
        <w:rPr>
          <w:rFonts w:ascii="Times New Roman" w:hAnsi="Times New Roman" w:cs="Times New Roman"/>
          <w:sz w:val="24"/>
          <w:szCs w:val="24"/>
          <w:lang w:val="lt-LT"/>
        </w:rPr>
        <w:t xml:space="preserve">ar </w:t>
      </w:r>
      <w:r w:rsidR="001701AD" w:rsidRPr="00903CB6">
        <w:rPr>
          <w:rFonts w:ascii="Times New Roman" w:hAnsi="Times New Roman" w:cs="Times New Roman"/>
          <w:sz w:val="24"/>
          <w:szCs w:val="24"/>
          <w:lang w:val="lt-LT"/>
        </w:rPr>
        <w:t xml:space="preserve"> Lietuvos </w:t>
      </w:r>
      <w:r w:rsidRPr="00903CB6">
        <w:rPr>
          <w:rFonts w:ascii="Times New Roman" w:hAnsi="Times New Roman" w:cs="Times New Roman"/>
          <w:sz w:val="24"/>
          <w:szCs w:val="24"/>
          <w:lang w:val="lt-LT"/>
        </w:rPr>
        <w:t>Darbo biržos jaunimo darbo centro darbuotojus.</w:t>
      </w:r>
    </w:p>
    <w:p w:rsidR="000F6B85" w:rsidRPr="00903CB6" w:rsidRDefault="00EB77D1" w:rsidP="00903CB6">
      <w:pPr>
        <w:pStyle w:val="ListParagraph"/>
        <w:numPr>
          <w:ilvl w:val="0"/>
          <w:numId w:val="3"/>
        </w:numPr>
        <w:spacing w:before="240"/>
        <w:ind w:left="709" w:firstLine="567"/>
        <w:jc w:val="both"/>
        <w:rPr>
          <w:rFonts w:ascii="Times New Roman" w:hAnsi="Times New Roman" w:cs="Times New Roman"/>
          <w:sz w:val="24"/>
          <w:szCs w:val="24"/>
        </w:rPr>
      </w:pPr>
      <w:r w:rsidRPr="00903CB6">
        <w:rPr>
          <w:rFonts w:ascii="Times New Roman" w:hAnsi="Times New Roman" w:cs="Times New Roman"/>
          <w:sz w:val="24"/>
          <w:szCs w:val="24"/>
          <w:lang w:val="lt-LT"/>
        </w:rPr>
        <w:t>Esant galimybėms, mokiniams galima atspausdinti</w:t>
      </w:r>
      <w:r w:rsidR="00DC2314" w:rsidRPr="00903CB6">
        <w:rPr>
          <w:rFonts w:ascii="Times New Roman" w:hAnsi="Times New Roman" w:cs="Times New Roman"/>
          <w:sz w:val="24"/>
          <w:szCs w:val="24"/>
          <w:lang w:val="lt-LT"/>
        </w:rPr>
        <w:t xml:space="preserve"> ir padalinti Valstybinės darbo inspekcijos atmintines apie sva</w:t>
      </w:r>
      <w:r w:rsidR="001701AD" w:rsidRPr="00903CB6">
        <w:rPr>
          <w:rFonts w:ascii="Times New Roman" w:hAnsi="Times New Roman" w:cs="Times New Roman"/>
          <w:sz w:val="24"/>
          <w:szCs w:val="24"/>
          <w:lang w:val="lt-LT"/>
        </w:rPr>
        <w:t>rbiausius įsidarbinimo aspektus. (</w:t>
      </w:r>
      <w:hyperlink r:id="rId11" w:history="1">
        <w:r w:rsidR="00903CB6" w:rsidRPr="00903CB6">
          <w:rPr>
            <w:rStyle w:val="Hyperlink"/>
            <w:rFonts w:ascii="Times New Roman" w:hAnsi="Times New Roman" w:cs="Times New Roman"/>
            <w:sz w:val="24"/>
            <w:szCs w:val="24"/>
          </w:rPr>
          <w:t>http://www.vdi.lt/PdfUploads/DerinameMokslaDarba.pdf</w:t>
        </w:r>
      </w:hyperlink>
      <w:r w:rsidR="00903CB6" w:rsidRPr="00903CB6">
        <w:rPr>
          <w:rFonts w:ascii="Times New Roman" w:hAnsi="Times New Roman" w:cs="Times New Roman"/>
          <w:sz w:val="24"/>
          <w:szCs w:val="24"/>
        </w:rPr>
        <w:t xml:space="preserve">, </w:t>
      </w:r>
      <w:hyperlink r:id="rId12" w:history="1">
        <w:r w:rsidR="00903CB6" w:rsidRPr="00903CB6">
          <w:rPr>
            <w:rStyle w:val="Hyperlink"/>
            <w:rFonts w:ascii="Times New Roman" w:hAnsi="Times New Roman" w:cs="Times New Roman"/>
            <w:sz w:val="24"/>
            <w:szCs w:val="24"/>
          </w:rPr>
          <w:t>http://www.vdi.lt/PdfUploads/DerinameMokslaStudijas.pdf</w:t>
        </w:r>
      </w:hyperlink>
      <w:r w:rsidR="001701AD" w:rsidRPr="00903CB6">
        <w:rPr>
          <w:rFonts w:ascii="Times New Roman" w:hAnsi="Times New Roman" w:cs="Times New Roman"/>
          <w:sz w:val="24"/>
          <w:szCs w:val="24"/>
          <w:lang w:val="lt-LT"/>
        </w:rPr>
        <w:t>)</w:t>
      </w:r>
      <w:r w:rsidR="002E700E" w:rsidRPr="00903CB6">
        <w:rPr>
          <w:rFonts w:ascii="Times New Roman" w:hAnsi="Times New Roman" w:cs="Times New Roman"/>
          <w:sz w:val="24"/>
          <w:szCs w:val="24"/>
          <w:lang w:val="lt-LT"/>
        </w:rPr>
        <w:t>.</w:t>
      </w:r>
    </w:p>
    <w:p w:rsidR="002E700E" w:rsidRDefault="002E700E" w:rsidP="000F6B85">
      <w:pPr>
        <w:pStyle w:val="ListParagraph"/>
        <w:jc w:val="both"/>
        <w:rPr>
          <w:rFonts w:ascii="Times New Roman" w:hAnsi="Times New Roman" w:cs="Times New Roman"/>
          <w:sz w:val="24"/>
          <w:szCs w:val="24"/>
          <w:lang w:val="lt-LT"/>
        </w:rPr>
      </w:pPr>
    </w:p>
    <w:p w:rsidR="008F577C" w:rsidRPr="000F6B85" w:rsidRDefault="0053634F" w:rsidP="000F6B85">
      <w:pPr>
        <w:pStyle w:val="ListParagraph"/>
        <w:jc w:val="both"/>
        <w:rPr>
          <w:rFonts w:ascii="Times New Roman" w:hAnsi="Times New Roman" w:cs="Times New Roman"/>
          <w:sz w:val="24"/>
          <w:szCs w:val="24"/>
          <w:lang w:val="lt-LT"/>
        </w:rPr>
      </w:pPr>
      <w:r w:rsidRPr="009D0925">
        <w:rPr>
          <w:rFonts w:ascii="Times New Roman" w:hAnsi="Times New Roman" w:cs="Times New Roman"/>
          <w:sz w:val="24"/>
          <w:szCs w:val="24"/>
          <w:lang w:val="lt-LT"/>
        </w:rPr>
        <w:t xml:space="preserve">Iškilus klausimams dėl pamokos plano, pamokos vedimo ar kitų neaiškumų, galite kreiptis į Jaunimo reikalų departamento prie Socialinės apsaugos ir darbo ministerijos Jaunimo politikos plėtros ir programų įgyvendinimo skyriaus vedėją Valdą Karnickaitę (el. p. valda.karnickaite@jrd.lt, tel. (8 5) 2 460 886). </w:t>
      </w:r>
    </w:p>
    <w:sectPr w:rsidR="008F577C" w:rsidRPr="000F6B85" w:rsidSect="00604E71">
      <w:footerReference w:type="default" r:id="rId13"/>
      <w:pgSz w:w="12240" w:h="15840"/>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995" w:rsidRDefault="003B4995" w:rsidP="00C168F8">
      <w:pPr>
        <w:spacing w:after="0" w:line="240" w:lineRule="auto"/>
      </w:pPr>
      <w:r>
        <w:separator/>
      </w:r>
    </w:p>
  </w:endnote>
  <w:endnote w:type="continuationSeparator" w:id="0">
    <w:p w:rsidR="003B4995" w:rsidRDefault="003B4995" w:rsidP="00C168F8">
      <w:pPr>
        <w:spacing w:after="0" w:line="240" w:lineRule="auto"/>
      </w:pPr>
      <w:r>
        <w:continuationSeparator/>
      </w:r>
    </w:p>
  </w:endnote>
  <w:endnote w:id="1">
    <w:p w:rsidR="001701AD" w:rsidRPr="002E700E" w:rsidRDefault="001701AD">
      <w:pPr>
        <w:pStyle w:val="EndnoteText"/>
        <w:rPr>
          <w:rFonts w:ascii="Times New Roman" w:hAnsi="Times New Roman" w:cs="Times New Roman"/>
          <w:i/>
          <w:lang w:val="lt-LT"/>
        </w:rPr>
      </w:pPr>
      <w:r w:rsidRPr="002E700E">
        <w:rPr>
          <w:rStyle w:val="EndnoteReference"/>
          <w:rFonts w:ascii="Times New Roman" w:hAnsi="Times New Roman" w:cs="Times New Roman"/>
          <w:i/>
        </w:rPr>
        <w:endnoteRef/>
      </w:r>
      <w:r w:rsidRPr="002E700E">
        <w:rPr>
          <w:rFonts w:ascii="Times New Roman" w:hAnsi="Times New Roman" w:cs="Times New Roman"/>
          <w:i/>
        </w:rPr>
        <w:t xml:space="preserve"> </w:t>
      </w:r>
      <w:r w:rsidRPr="002E700E">
        <w:rPr>
          <w:rFonts w:ascii="Times New Roman" w:hAnsi="Times New Roman" w:cs="Times New Roman"/>
          <w:i/>
          <w:lang w:val="lt-LT"/>
        </w:rPr>
        <w:t>Prieš prasidedant užsiėmimui rekomenduojama klasėje sustumdyti stalus taip, kad mokiniams būtų patogu sėdėti grupelėse.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8F8" w:rsidRPr="00C168F8" w:rsidRDefault="00C168F8" w:rsidP="00C168F8">
    <w:pPr>
      <w:pStyle w:val="Footer"/>
      <w:ind w:left="360"/>
      <w:rPr>
        <w:lang w:val="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995" w:rsidRDefault="003B4995" w:rsidP="00C168F8">
      <w:pPr>
        <w:spacing w:after="0" w:line="240" w:lineRule="auto"/>
      </w:pPr>
      <w:r>
        <w:separator/>
      </w:r>
    </w:p>
  </w:footnote>
  <w:footnote w:type="continuationSeparator" w:id="0">
    <w:p w:rsidR="003B4995" w:rsidRDefault="003B4995" w:rsidP="00C168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4A9C"/>
    <w:multiLevelType w:val="hybridMultilevel"/>
    <w:tmpl w:val="8E84D926"/>
    <w:lvl w:ilvl="0" w:tplc="52CCE7C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15:restartNumberingAfterBreak="0">
    <w:nsid w:val="01D906A7"/>
    <w:multiLevelType w:val="hybridMultilevel"/>
    <w:tmpl w:val="1C289410"/>
    <w:lvl w:ilvl="0" w:tplc="6B4000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7C6AE8"/>
    <w:multiLevelType w:val="hybridMultilevel"/>
    <w:tmpl w:val="4412C2CC"/>
    <w:lvl w:ilvl="0" w:tplc="16A8A3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D12E89"/>
    <w:multiLevelType w:val="hybridMultilevel"/>
    <w:tmpl w:val="4AD65260"/>
    <w:lvl w:ilvl="0" w:tplc="0409000F">
      <w:start w:val="1"/>
      <w:numFmt w:val="decimal"/>
      <w:lvlText w:val="%1."/>
      <w:lvlJc w:val="left"/>
      <w:pPr>
        <w:ind w:left="1070" w:hanging="360"/>
      </w:pPr>
      <w:rPr>
        <w:rFonts w:hint="default"/>
      </w:rPr>
    </w:lvl>
    <w:lvl w:ilvl="1" w:tplc="04270003" w:tentative="1">
      <w:start w:val="1"/>
      <w:numFmt w:val="bullet"/>
      <w:lvlText w:val="o"/>
      <w:lvlJc w:val="left"/>
      <w:pPr>
        <w:ind w:left="1233" w:hanging="360"/>
      </w:pPr>
      <w:rPr>
        <w:rFonts w:ascii="Courier New" w:hAnsi="Courier New" w:cs="Courier New" w:hint="default"/>
      </w:rPr>
    </w:lvl>
    <w:lvl w:ilvl="2" w:tplc="04270005" w:tentative="1">
      <w:start w:val="1"/>
      <w:numFmt w:val="bullet"/>
      <w:lvlText w:val=""/>
      <w:lvlJc w:val="left"/>
      <w:pPr>
        <w:ind w:left="1953" w:hanging="360"/>
      </w:pPr>
      <w:rPr>
        <w:rFonts w:ascii="Wingdings" w:hAnsi="Wingdings" w:hint="default"/>
      </w:rPr>
    </w:lvl>
    <w:lvl w:ilvl="3" w:tplc="04270001" w:tentative="1">
      <w:start w:val="1"/>
      <w:numFmt w:val="bullet"/>
      <w:lvlText w:val=""/>
      <w:lvlJc w:val="left"/>
      <w:pPr>
        <w:ind w:left="2673" w:hanging="360"/>
      </w:pPr>
      <w:rPr>
        <w:rFonts w:ascii="Symbol" w:hAnsi="Symbol" w:hint="default"/>
      </w:rPr>
    </w:lvl>
    <w:lvl w:ilvl="4" w:tplc="04270003" w:tentative="1">
      <w:start w:val="1"/>
      <w:numFmt w:val="bullet"/>
      <w:lvlText w:val="o"/>
      <w:lvlJc w:val="left"/>
      <w:pPr>
        <w:ind w:left="3393" w:hanging="360"/>
      </w:pPr>
      <w:rPr>
        <w:rFonts w:ascii="Courier New" w:hAnsi="Courier New" w:cs="Courier New" w:hint="default"/>
      </w:rPr>
    </w:lvl>
    <w:lvl w:ilvl="5" w:tplc="04270005" w:tentative="1">
      <w:start w:val="1"/>
      <w:numFmt w:val="bullet"/>
      <w:lvlText w:val=""/>
      <w:lvlJc w:val="left"/>
      <w:pPr>
        <w:ind w:left="4113" w:hanging="360"/>
      </w:pPr>
      <w:rPr>
        <w:rFonts w:ascii="Wingdings" w:hAnsi="Wingdings" w:hint="default"/>
      </w:rPr>
    </w:lvl>
    <w:lvl w:ilvl="6" w:tplc="04270001" w:tentative="1">
      <w:start w:val="1"/>
      <w:numFmt w:val="bullet"/>
      <w:lvlText w:val=""/>
      <w:lvlJc w:val="left"/>
      <w:pPr>
        <w:ind w:left="4833" w:hanging="360"/>
      </w:pPr>
      <w:rPr>
        <w:rFonts w:ascii="Symbol" w:hAnsi="Symbol" w:hint="default"/>
      </w:rPr>
    </w:lvl>
    <w:lvl w:ilvl="7" w:tplc="04270003" w:tentative="1">
      <w:start w:val="1"/>
      <w:numFmt w:val="bullet"/>
      <w:lvlText w:val="o"/>
      <w:lvlJc w:val="left"/>
      <w:pPr>
        <w:ind w:left="5553" w:hanging="360"/>
      </w:pPr>
      <w:rPr>
        <w:rFonts w:ascii="Courier New" w:hAnsi="Courier New" w:cs="Courier New" w:hint="default"/>
      </w:rPr>
    </w:lvl>
    <w:lvl w:ilvl="8" w:tplc="04270005" w:tentative="1">
      <w:start w:val="1"/>
      <w:numFmt w:val="bullet"/>
      <w:lvlText w:val=""/>
      <w:lvlJc w:val="left"/>
      <w:pPr>
        <w:ind w:left="6273" w:hanging="360"/>
      </w:pPr>
      <w:rPr>
        <w:rFonts w:ascii="Wingdings" w:hAnsi="Wingdings" w:hint="default"/>
      </w:rPr>
    </w:lvl>
  </w:abstractNum>
  <w:abstractNum w:abstractNumId="4" w15:restartNumberingAfterBreak="0">
    <w:nsid w:val="27D371E4"/>
    <w:multiLevelType w:val="hybridMultilevel"/>
    <w:tmpl w:val="EBC45A2A"/>
    <w:lvl w:ilvl="0" w:tplc="5AD66092">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8127517"/>
    <w:multiLevelType w:val="hybridMultilevel"/>
    <w:tmpl w:val="EDDA8AA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D7C7A56"/>
    <w:multiLevelType w:val="hybridMultilevel"/>
    <w:tmpl w:val="0652C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C43ECC"/>
    <w:multiLevelType w:val="hybridMultilevel"/>
    <w:tmpl w:val="56240B02"/>
    <w:lvl w:ilvl="0" w:tplc="16A8A3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375586F"/>
    <w:multiLevelType w:val="hybridMultilevel"/>
    <w:tmpl w:val="E968F8CC"/>
    <w:lvl w:ilvl="0" w:tplc="04090001">
      <w:start w:val="1"/>
      <w:numFmt w:val="bullet"/>
      <w:lvlText w:val=""/>
      <w:lvlJc w:val="left"/>
      <w:pPr>
        <w:ind w:left="2498" w:hanging="360"/>
      </w:pPr>
      <w:rPr>
        <w:rFonts w:ascii="Symbol" w:hAnsi="Symbol" w:hint="default"/>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9" w15:restartNumberingAfterBreak="0">
    <w:nsid w:val="6AAF1919"/>
    <w:multiLevelType w:val="hybridMultilevel"/>
    <w:tmpl w:val="6CB4AF48"/>
    <w:lvl w:ilvl="0" w:tplc="C78A9BC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E50E06"/>
    <w:multiLevelType w:val="hybridMultilevel"/>
    <w:tmpl w:val="78A6D3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7A624FC8"/>
    <w:multiLevelType w:val="hybridMultilevel"/>
    <w:tmpl w:val="48322CF8"/>
    <w:lvl w:ilvl="0" w:tplc="5AD660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7"/>
  </w:num>
  <w:num w:numId="5">
    <w:abstractNumId w:val="0"/>
  </w:num>
  <w:num w:numId="6">
    <w:abstractNumId w:val="8"/>
  </w:num>
  <w:num w:numId="7">
    <w:abstractNumId w:val="6"/>
  </w:num>
  <w:num w:numId="8">
    <w:abstractNumId w:val="10"/>
  </w:num>
  <w:num w:numId="9">
    <w:abstractNumId w:val="9"/>
  </w:num>
  <w:num w:numId="10">
    <w:abstractNumId w:val="1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0BC"/>
    <w:rsid w:val="000659AC"/>
    <w:rsid w:val="000A2D82"/>
    <w:rsid w:val="000E4DD3"/>
    <w:rsid w:val="000F6B85"/>
    <w:rsid w:val="00125455"/>
    <w:rsid w:val="00163575"/>
    <w:rsid w:val="001701AD"/>
    <w:rsid w:val="0017735E"/>
    <w:rsid w:val="002E700E"/>
    <w:rsid w:val="003029F9"/>
    <w:rsid w:val="0030680D"/>
    <w:rsid w:val="003436A7"/>
    <w:rsid w:val="00356C35"/>
    <w:rsid w:val="003B4995"/>
    <w:rsid w:val="003B6BC9"/>
    <w:rsid w:val="0053634F"/>
    <w:rsid w:val="005865B6"/>
    <w:rsid w:val="005A023B"/>
    <w:rsid w:val="00604E71"/>
    <w:rsid w:val="006A23EF"/>
    <w:rsid w:val="0071794F"/>
    <w:rsid w:val="007A5BD3"/>
    <w:rsid w:val="008D5B00"/>
    <w:rsid w:val="008F577C"/>
    <w:rsid w:val="009013BB"/>
    <w:rsid w:val="00903CB6"/>
    <w:rsid w:val="00925B3F"/>
    <w:rsid w:val="009450BC"/>
    <w:rsid w:val="00AF4940"/>
    <w:rsid w:val="00B718ED"/>
    <w:rsid w:val="00C168F8"/>
    <w:rsid w:val="00C424F8"/>
    <w:rsid w:val="00C84DDF"/>
    <w:rsid w:val="00CC4D1D"/>
    <w:rsid w:val="00DA76E7"/>
    <w:rsid w:val="00DC2314"/>
    <w:rsid w:val="00E333B2"/>
    <w:rsid w:val="00E37D5A"/>
    <w:rsid w:val="00EB77D1"/>
    <w:rsid w:val="00ED347D"/>
    <w:rsid w:val="00F60C00"/>
    <w:rsid w:val="00FA1EE7"/>
    <w:rsid w:val="00FB1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6B3652-5611-42F0-A76B-003493497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3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34F"/>
    <w:pPr>
      <w:ind w:left="720"/>
      <w:contextualSpacing/>
    </w:pPr>
  </w:style>
  <w:style w:type="paragraph" w:styleId="NoSpacing">
    <w:name w:val="No Spacing"/>
    <w:uiPriority w:val="1"/>
    <w:qFormat/>
    <w:rsid w:val="0053634F"/>
    <w:pPr>
      <w:spacing w:after="0" w:line="240" w:lineRule="auto"/>
    </w:pPr>
  </w:style>
  <w:style w:type="character" w:styleId="Hyperlink">
    <w:name w:val="Hyperlink"/>
    <w:basedOn w:val="DefaultParagraphFont"/>
    <w:uiPriority w:val="99"/>
    <w:unhideWhenUsed/>
    <w:rsid w:val="0053634F"/>
    <w:rPr>
      <w:color w:val="0563C1" w:themeColor="hyperlink"/>
      <w:u w:val="single"/>
    </w:rPr>
  </w:style>
  <w:style w:type="paragraph" w:styleId="Header">
    <w:name w:val="header"/>
    <w:basedOn w:val="Normal"/>
    <w:link w:val="HeaderChar"/>
    <w:uiPriority w:val="99"/>
    <w:unhideWhenUsed/>
    <w:rsid w:val="00C168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8F8"/>
  </w:style>
  <w:style w:type="paragraph" w:styleId="Footer">
    <w:name w:val="footer"/>
    <w:basedOn w:val="Normal"/>
    <w:link w:val="FooterChar"/>
    <w:uiPriority w:val="99"/>
    <w:unhideWhenUsed/>
    <w:rsid w:val="00C168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8F8"/>
  </w:style>
  <w:style w:type="paragraph" w:styleId="EndnoteText">
    <w:name w:val="endnote text"/>
    <w:basedOn w:val="Normal"/>
    <w:link w:val="EndnoteTextChar"/>
    <w:uiPriority w:val="99"/>
    <w:semiHidden/>
    <w:unhideWhenUsed/>
    <w:rsid w:val="001701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01AD"/>
    <w:rPr>
      <w:sz w:val="20"/>
      <w:szCs w:val="20"/>
    </w:rPr>
  </w:style>
  <w:style w:type="character" w:styleId="EndnoteReference">
    <w:name w:val="endnote reference"/>
    <w:basedOn w:val="DefaultParagraphFont"/>
    <w:uiPriority w:val="99"/>
    <w:semiHidden/>
    <w:unhideWhenUsed/>
    <w:rsid w:val="001701AD"/>
    <w:rPr>
      <w:vertAlign w:val="superscript"/>
    </w:rPr>
  </w:style>
  <w:style w:type="paragraph" w:styleId="BalloonText">
    <w:name w:val="Balloon Text"/>
    <w:basedOn w:val="Normal"/>
    <w:link w:val="BalloonTextChar"/>
    <w:uiPriority w:val="99"/>
    <w:semiHidden/>
    <w:unhideWhenUsed/>
    <w:rsid w:val="00177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3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0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di.lt/PdfUploads/DerinameMokslaStudija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di.lt/PdfUploads/DerinameMokslaDarba.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6FB41-9010-4935-A673-8962572F3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2</Pages>
  <Words>585</Words>
  <Characters>3341</Characters>
  <Application>Microsoft Office Word</Application>
  <DocSecurity>0</DocSecurity>
  <Lines>27</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Valda Karnickaitė</dc:creator>
  <cp:keywords/>
  <dc:description/>
  <cp:lastModifiedBy>Valda Karnickaitė</cp:lastModifiedBy>
  <cp:revision>17</cp:revision>
  <dcterms:created xsi:type="dcterms:W3CDTF">2017-06-15T11:02:00Z</dcterms:created>
  <dcterms:modified xsi:type="dcterms:W3CDTF">2017-10-09T07:55:00Z</dcterms:modified>
</cp:coreProperties>
</file>