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D0B4" w14:textId="0F66F51B"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 xml:space="preserve">PATVIRTINTA </w:t>
      </w:r>
    </w:p>
    <w:p w14:paraId="1BCA499B"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Jaunimo reikalų agentūros direktoriaus</w:t>
      </w:r>
    </w:p>
    <w:p w14:paraId="3A768C56" w14:textId="1EC1885A"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 xml:space="preserve">2026 m. vasario </w:t>
      </w:r>
      <w:r w:rsidR="003971A5">
        <w:rPr>
          <w:rFonts w:ascii="Times New Roman" w:hAnsi="Times New Roman" w:cs="Times New Roman"/>
          <w:sz w:val="24"/>
          <w:szCs w:val="24"/>
        </w:rPr>
        <w:t>11</w:t>
      </w:r>
      <w:r w:rsidRPr="00870301">
        <w:rPr>
          <w:rFonts w:ascii="Times New Roman" w:hAnsi="Times New Roman" w:cs="Times New Roman"/>
          <w:sz w:val="24"/>
          <w:szCs w:val="24"/>
        </w:rPr>
        <w:t xml:space="preserve"> d. įsakymu Nr. 5V-</w:t>
      </w:r>
      <w:r w:rsidR="003461D9">
        <w:rPr>
          <w:rFonts w:ascii="Times New Roman" w:hAnsi="Times New Roman" w:cs="Times New Roman"/>
          <w:sz w:val="24"/>
          <w:szCs w:val="24"/>
        </w:rPr>
        <w:t>63</w:t>
      </w:r>
      <w:r w:rsidR="006D4A8D">
        <w:rPr>
          <w:rFonts w:ascii="Times New Roman" w:hAnsi="Times New Roman" w:cs="Times New Roman"/>
          <w:sz w:val="24"/>
          <w:szCs w:val="24"/>
        </w:rPr>
        <w:t>(2.3E)</w:t>
      </w:r>
    </w:p>
    <w:p w14:paraId="70F2A597" w14:textId="77777777" w:rsidR="00870301" w:rsidRPr="00870301" w:rsidRDefault="00870301" w:rsidP="00870301">
      <w:pPr>
        <w:rPr>
          <w:rFonts w:ascii="Times New Roman" w:hAnsi="Times New Roman" w:cs="Times New Roman"/>
          <w:sz w:val="24"/>
          <w:szCs w:val="24"/>
        </w:rPr>
      </w:pPr>
    </w:p>
    <w:p w14:paraId="27C796B5" w14:textId="77777777" w:rsidR="00870301" w:rsidRPr="00870301" w:rsidRDefault="00870301" w:rsidP="00870301">
      <w:pPr>
        <w:jc w:val="center"/>
        <w:rPr>
          <w:rFonts w:ascii="Times New Roman" w:hAnsi="Times New Roman" w:cs="Times New Roman"/>
          <w:b/>
          <w:bCs/>
          <w:sz w:val="24"/>
          <w:szCs w:val="24"/>
        </w:rPr>
      </w:pPr>
    </w:p>
    <w:p w14:paraId="2EED532E"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NACIONALINĖS JAUNIMO POLITIKOS SKYRIAUS</w:t>
      </w:r>
    </w:p>
    <w:p w14:paraId="619CD2BE"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VYRIAUSIOJO SPECIALISTO PAREIGYBĖS APRAŠYMAS</w:t>
      </w:r>
    </w:p>
    <w:p w14:paraId="584DA45B" w14:textId="77777777" w:rsidR="00870301" w:rsidRPr="00870301" w:rsidRDefault="00870301" w:rsidP="00870301">
      <w:pPr>
        <w:jc w:val="center"/>
        <w:rPr>
          <w:rFonts w:ascii="Times New Roman" w:hAnsi="Times New Roman" w:cs="Times New Roman"/>
          <w:b/>
          <w:bCs/>
          <w:sz w:val="24"/>
          <w:szCs w:val="24"/>
        </w:rPr>
      </w:pPr>
    </w:p>
    <w:p w14:paraId="35A70F06"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I SKYRIUS</w:t>
      </w:r>
    </w:p>
    <w:p w14:paraId="64F83C75"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PAREIGYBĖS CHARAKTERISTIKA</w:t>
      </w:r>
    </w:p>
    <w:p w14:paraId="22344832" w14:textId="77777777" w:rsidR="00870301" w:rsidRPr="00870301" w:rsidRDefault="00870301" w:rsidP="00870301">
      <w:pPr>
        <w:rPr>
          <w:rFonts w:ascii="Times New Roman" w:hAnsi="Times New Roman" w:cs="Times New Roman"/>
          <w:sz w:val="24"/>
          <w:szCs w:val="24"/>
        </w:rPr>
      </w:pPr>
    </w:p>
    <w:p w14:paraId="4AC26B06"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1.</w:t>
      </w:r>
      <w:r w:rsidRPr="00870301">
        <w:rPr>
          <w:rFonts w:ascii="Times New Roman" w:hAnsi="Times New Roman" w:cs="Times New Roman"/>
          <w:sz w:val="24"/>
          <w:szCs w:val="24"/>
        </w:rPr>
        <w:tab/>
        <w:t>Nacionalinės jaunimo politikos skyriaus (toliau – Skyrius) vyriausiojo specialisto (toliau – darbuotojas) pareigybė priskiriama specialistų grupei.</w:t>
      </w:r>
    </w:p>
    <w:p w14:paraId="1F909C40"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2.</w:t>
      </w:r>
      <w:r w:rsidRPr="00870301">
        <w:rPr>
          <w:rFonts w:ascii="Times New Roman" w:hAnsi="Times New Roman" w:cs="Times New Roman"/>
          <w:sz w:val="24"/>
          <w:szCs w:val="24"/>
        </w:rPr>
        <w:tab/>
        <w:t>Pareigybės lygis – A2.</w:t>
      </w:r>
    </w:p>
    <w:p w14:paraId="09C6F947" w14:textId="4E6BED0A"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3.</w:t>
      </w:r>
      <w:r w:rsidRPr="00870301">
        <w:rPr>
          <w:rFonts w:ascii="Times New Roman" w:hAnsi="Times New Roman" w:cs="Times New Roman"/>
          <w:sz w:val="24"/>
          <w:szCs w:val="24"/>
        </w:rPr>
        <w:tab/>
        <w:t xml:space="preserve">Pareigybės paskirtis – </w:t>
      </w:r>
      <w:r w:rsidR="008E0E56" w:rsidRPr="008E0E56">
        <w:rPr>
          <w:rFonts w:ascii="Times New Roman" w:hAnsi="Times New Roman" w:cs="Times New Roman"/>
          <w:sz w:val="24"/>
          <w:szCs w:val="24"/>
        </w:rPr>
        <w:t>priimančių organizacijų ir savanorišką veiklą organizuojančių organizacijų akreditavimo proceso vykdymas.</w:t>
      </w:r>
    </w:p>
    <w:p w14:paraId="3155CAD9"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4.</w:t>
      </w:r>
      <w:r w:rsidRPr="00870301">
        <w:rPr>
          <w:rFonts w:ascii="Times New Roman" w:hAnsi="Times New Roman" w:cs="Times New Roman"/>
          <w:sz w:val="24"/>
          <w:szCs w:val="24"/>
        </w:rPr>
        <w:tab/>
        <w:t>Šias pareigas einantis darbuotojas tiesiogiai pavaldus Skyriaus vedėjui.</w:t>
      </w:r>
    </w:p>
    <w:p w14:paraId="4353A732" w14:textId="77777777" w:rsidR="00870301" w:rsidRPr="00870301" w:rsidRDefault="00870301" w:rsidP="00870301">
      <w:pPr>
        <w:rPr>
          <w:rFonts w:ascii="Times New Roman" w:hAnsi="Times New Roman" w:cs="Times New Roman"/>
          <w:sz w:val="24"/>
          <w:szCs w:val="24"/>
        </w:rPr>
      </w:pPr>
    </w:p>
    <w:p w14:paraId="7B420420"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II SKYRIUS</w:t>
      </w:r>
    </w:p>
    <w:p w14:paraId="2EA52D19" w14:textId="77777777" w:rsidR="00870301" w:rsidRPr="00870301" w:rsidRDefault="00870301" w:rsidP="00870301">
      <w:pPr>
        <w:jc w:val="center"/>
        <w:rPr>
          <w:rFonts w:ascii="Times New Roman" w:hAnsi="Times New Roman" w:cs="Times New Roman"/>
          <w:b/>
          <w:bCs/>
          <w:sz w:val="24"/>
          <w:szCs w:val="24"/>
        </w:rPr>
      </w:pPr>
      <w:r w:rsidRPr="00870301">
        <w:rPr>
          <w:rFonts w:ascii="Times New Roman" w:hAnsi="Times New Roman" w:cs="Times New Roman"/>
          <w:b/>
          <w:bCs/>
          <w:sz w:val="24"/>
          <w:szCs w:val="24"/>
        </w:rPr>
        <w:t>SPECIALIEJI REIKALAVIMAI ŠIAS PAREIGAS EINANČIAM DARBUOTOJUI</w:t>
      </w:r>
    </w:p>
    <w:p w14:paraId="11BFDA19" w14:textId="77777777" w:rsidR="00870301" w:rsidRPr="00870301" w:rsidRDefault="00870301" w:rsidP="00870301">
      <w:pPr>
        <w:rPr>
          <w:rFonts w:ascii="Times New Roman" w:hAnsi="Times New Roman" w:cs="Times New Roman"/>
          <w:sz w:val="24"/>
          <w:szCs w:val="24"/>
        </w:rPr>
      </w:pPr>
    </w:p>
    <w:p w14:paraId="081EA589"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 Darbuotojas, einantis šias pareigas, turi atitikti šiuos specialiuosius reikalavimus:</w:t>
      </w:r>
    </w:p>
    <w:p w14:paraId="1AC131F1"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5.1.</w:t>
      </w:r>
      <w:r w:rsidRPr="00870301">
        <w:rPr>
          <w:rFonts w:ascii="Times New Roman" w:hAnsi="Times New Roman" w:cs="Times New Roman"/>
          <w:sz w:val="24"/>
          <w:szCs w:val="24"/>
        </w:rPr>
        <w:tab/>
        <w:t>turėti aukštąjį universitetinį ar jam prilygintą socialinių, verslo ir viešosios vadybos, ugdymo ar humanitarinių mokslų krypčių grupės išsilavinimą (bakalauro kvalifikacinį laipsnį);</w:t>
      </w:r>
    </w:p>
    <w:p w14:paraId="70133D07" w14:textId="11CC0285"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5.2.</w:t>
      </w:r>
      <w:r w:rsidRPr="00870301">
        <w:rPr>
          <w:rFonts w:ascii="Times New Roman" w:hAnsi="Times New Roman" w:cs="Times New Roman"/>
          <w:sz w:val="24"/>
          <w:szCs w:val="24"/>
        </w:rPr>
        <w:tab/>
        <w:t>turėti ne mažesnę kaip 1 metų darbo ar savanorystės patirtį jaunimo politikos srityje</w:t>
      </w:r>
      <w:r w:rsidR="00767DD3">
        <w:rPr>
          <w:rFonts w:ascii="Times New Roman" w:hAnsi="Times New Roman" w:cs="Times New Roman"/>
          <w:sz w:val="24"/>
          <w:szCs w:val="24"/>
        </w:rPr>
        <w:t>;</w:t>
      </w:r>
    </w:p>
    <w:p w14:paraId="2D19203E" w14:textId="6242D00A"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w:t>
      </w:r>
      <w:r w:rsidR="00767DD3">
        <w:rPr>
          <w:rFonts w:ascii="Times New Roman" w:hAnsi="Times New Roman" w:cs="Times New Roman"/>
          <w:sz w:val="24"/>
          <w:szCs w:val="24"/>
        </w:rPr>
        <w:t>3</w:t>
      </w:r>
      <w:r w:rsidRPr="00870301">
        <w:rPr>
          <w:rFonts w:ascii="Times New Roman" w:hAnsi="Times New Roman" w:cs="Times New Roman"/>
          <w:sz w:val="24"/>
          <w:szCs w:val="24"/>
        </w:rPr>
        <w:t>.</w:t>
      </w:r>
      <w:r w:rsidRPr="00870301">
        <w:rPr>
          <w:rFonts w:ascii="Times New Roman" w:hAnsi="Times New Roman" w:cs="Times New Roman"/>
          <w:sz w:val="24"/>
          <w:szCs w:val="24"/>
        </w:rPr>
        <w:tab/>
        <w:t>mokėti anglų kalbą ne žemesniu kaip pažengusio vartotojo lygmens B2 lygiu;</w:t>
      </w:r>
    </w:p>
    <w:p w14:paraId="37F6C2B7" w14:textId="3A8AD8E3"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w:t>
      </w:r>
      <w:r w:rsidR="00767DD3">
        <w:rPr>
          <w:rFonts w:ascii="Times New Roman" w:hAnsi="Times New Roman" w:cs="Times New Roman"/>
          <w:sz w:val="24"/>
          <w:szCs w:val="24"/>
        </w:rPr>
        <w:t>4</w:t>
      </w:r>
      <w:r w:rsidRPr="00870301">
        <w:rPr>
          <w:rFonts w:ascii="Times New Roman" w:hAnsi="Times New Roman" w:cs="Times New Roman"/>
          <w:sz w:val="24"/>
          <w:szCs w:val="24"/>
        </w:rPr>
        <w:t>.</w:t>
      </w:r>
      <w:r w:rsidRPr="00870301">
        <w:rPr>
          <w:rFonts w:ascii="Times New Roman" w:hAnsi="Times New Roman" w:cs="Times New Roman"/>
          <w:sz w:val="24"/>
          <w:szCs w:val="24"/>
        </w:rPr>
        <w:tab/>
        <w:t>mokėti savarankiškai planuoti ir organizuoti savo veiklą;</w:t>
      </w:r>
    </w:p>
    <w:p w14:paraId="1098B84E" w14:textId="11B9B290"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w:t>
      </w:r>
      <w:r w:rsidR="00767DD3">
        <w:rPr>
          <w:rFonts w:ascii="Times New Roman" w:hAnsi="Times New Roman" w:cs="Times New Roman"/>
          <w:sz w:val="24"/>
          <w:szCs w:val="24"/>
        </w:rPr>
        <w:t>5</w:t>
      </w:r>
      <w:r w:rsidRPr="00870301">
        <w:rPr>
          <w:rFonts w:ascii="Times New Roman" w:hAnsi="Times New Roman" w:cs="Times New Roman"/>
          <w:sz w:val="24"/>
          <w:szCs w:val="24"/>
        </w:rPr>
        <w:t>.</w:t>
      </w:r>
      <w:r w:rsidRPr="00870301">
        <w:rPr>
          <w:rFonts w:ascii="Times New Roman" w:hAnsi="Times New Roman" w:cs="Times New Roman"/>
          <w:sz w:val="24"/>
          <w:szCs w:val="24"/>
        </w:rPr>
        <w:tab/>
        <w:t>gebėti sklandžiai dėstyti mintis raštu ir žodžiu, mokėti valdyti, kaupti, sisteminti, apibendrinti informaciją ir rengti išvadas;</w:t>
      </w:r>
    </w:p>
    <w:p w14:paraId="4DE3494C" w14:textId="5D572FF3"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5.</w:t>
      </w:r>
      <w:r w:rsidR="00767DD3">
        <w:rPr>
          <w:rFonts w:ascii="Times New Roman" w:hAnsi="Times New Roman" w:cs="Times New Roman"/>
          <w:sz w:val="24"/>
          <w:szCs w:val="24"/>
        </w:rPr>
        <w:t>6</w:t>
      </w:r>
      <w:r w:rsidRPr="00870301">
        <w:rPr>
          <w:rFonts w:ascii="Times New Roman" w:hAnsi="Times New Roman" w:cs="Times New Roman"/>
          <w:sz w:val="24"/>
          <w:szCs w:val="24"/>
        </w:rPr>
        <w:t>.</w:t>
      </w:r>
      <w:r w:rsidRPr="00870301">
        <w:rPr>
          <w:rFonts w:ascii="Times New Roman" w:hAnsi="Times New Roman" w:cs="Times New Roman"/>
          <w:sz w:val="24"/>
          <w:szCs w:val="24"/>
        </w:rPr>
        <w:tab/>
        <w:t>išmanyti teisės aktų ir kitų dokumentų rengimo taisykles.</w:t>
      </w:r>
    </w:p>
    <w:p w14:paraId="237FD4F5" w14:textId="77777777" w:rsidR="00870301" w:rsidRPr="00870301" w:rsidRDefault="00870301" w:rsidP="00870301">
      <w:pPr>
        <w:rPr>
          <w:rFonts w:ascii="Times New Roman" w:hAnsi="Times New Roman" w:cs="Times New Roman"/>
          <w:sz w:val="24"/>
          <w:szCs w:val="24"/>
        </w:rPr>
      </w:pPr>
    </w:p>
    <w:p w14:paraId="7A198781" w14:textId="77777777" w:rsidR="00870301" w:rsidRPr="005F05CB" w:rsidRDefault="00870301" w:rsidP="005F05CB">
      <w:pPr>
        <w:jc w:val="center"/>
        <w:rPr>
          <w:rFonts w:ascii="Times New Roman" w:hAnsi="Times New Roman" w:cs="Times New Roman"/>
          <w:b/>
          <w:bCs/>
          <w:sz w:val="24"/>
          <w:szCs w:val="24"/>
        </w:rPr>
      </w:pPr>
      <w:r w:rsidRPr="005F05CB">
        <w:rPr>
          <w:rFonts w:ascii="Times New Roman" w:hAnsi="Times New Roman" w:cs="Times New Roman"/>
          <w:b/>
          <w:bCs/>
          <w:sz w:val="24"/>
          <w:szCs w:val="24"/>
        </w:rPr>
        <w:t>III SKYRIUS</w:t>
      </w:r>
    </w:p>
    <w:p w14:paraId="40704B29" w14:textId="77777777" w:rsidR="00870301" w:rsidRPr="005F05CB" w:rsidRDefault="00870301" w:rsidP="005F05CB">
      <w:pPr>
        <w:jc w:val="center"/>
        <w:rPr>
          <w:rFonts w:ascii="Times New Roman" w:hAnsi="Times New Roman" w:cs="Times New Roman"/>
          <w:b/>
          <w:bCs/>
          <w:sz w:val="24"/>
          <w:szCs w:val="24"/>
        </w:rPr>
      </w:pPr>
      <w:r w:rsidRPr="005F05CB">
        <w:rPr>
          <w:rFonts w:ascii="Times New Roman" w:hAnsi="Times New Roman" w:cs="Times New Roman"/>
          <w:b/>
          <w:bCs/>
          <w:sz w:val="24"/>
          <w:szCs w:val="24"/>
        </w:rPr>
        <w:t>ŠIAS PAREIGAS EINANČIO DARBUOTOJO FUNKCIJOS</w:t>
      </w:r>
    </w:p>
    <w:p w14:paraId="2F0041EE"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 xml:space="preserve"> </w:t>
      </w:r>
    </w:p>
    <w:p w14:paraId="47B8D489"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 Šias pareigas einantis darbuotojas vykdo šias funkcijas:</w:t>
      </w:r>
    </w:p>
    <w:p w14:paraId="18BE5F9E"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6.1. Užtikrina sklandų priimančių organizacijų (toliau – PO) ir savanorišką veiklą koordinuojančių (toliau – KO) organizacijų akreditacijų procesą.</w:t>
      </w:r>
    </w:p>
    <w:p w14:paraId="5A66EDB0"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6.2. Užtikrina nuoseklų ir kokybišką KO organizacijų mentorių metodinį palaikymą.</w:t>
      </w:r>
    </w:p>
    <w:p w14:paraId="39B9691B"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6.3. Organizuoja ir vykdo jaunimo savanoriškos tarnybos įgyvendinimo patikras PO.</w:t>
      </w:r>
    </w:p>
    <w:p w14:paraId="1902076E"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6.4. Užtikrina nuoseklų ir kokybišką PO kuratorių metodinį palaikymą.</w:t>
      </w:r>
    </w:p>
    <w:p w14:paraId="7DE3B989"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6.5. Pagal kompetenciją inicijuoja ir vykdo jaunimo savanorišką tarnybą (toliau – JST) reglamentuojančių aprašų atnaujinimą.</w:t>
      </w:r>
    </w:p>
    <w:p w14:paraId="2451ADEA"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6.6. Bendradarbiauja ir keičiasi informacija su Socialinės apsaugos ir darbo ministerijos padaliniais, Socialinių paslaugų priežiūros departamentu prie Socialinės apsaugos ir darbo ministerijos, Vaiko teisių apsaugos ir įvaikinimo tarnyba, savivaldybių jaunimo reikalų koordinatoriais, kitais partneriais.</w:t>
      </w:r>
    </w:p>
    <w:p w14:paraId="6C89A845"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6.7. Pagal savo kompetenciją ir sritį rengia veiklos ataskaitas, kiekvienam metų ketvirčiui pasibaigus, dalyvauja ruošiant ir teikiant veiklos ataskaitas.</w:t>
      </w:r>
    </w:p>
    <w:p w14:paraId="78095D18"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6.8. Pagal kompetenciją dalyvauja Agentūros ir kitų institucijų sudarytų darbo grupių, komisijų veikloje.</w:t>
      </w:r>
    </w:p>
    <w:p w14:paraId="1A454FA4"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6.9. Pagal kompetenciją planuoja ir atlieka viešuosius pirkimus prekėms, paslaugoms ar darbams įsigyti, organizuoja mokymus.</w:t>
      </w:r>
    </w:p>
    <w:p w14:paraId="700D0C09"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6.10. Dalyvauja viešinant JST ir kitas Agentūros vykdomas veiklas.</w:t>
      </w:r>
    </w:p>
    <w:p w14:paraId="3F939DB8" w14:textId="77777777" w:rsidR="005C36E3" w:rsidRPr="005C36E3" w:rsidRDefault="005C36E3" w:rsidP="005C36E3">
      <w:pPr>
        <w:rPr>
          <w:rFonts w:ascii="Times New Roman" w:hAnsi="Times New Roman" w:cs="Times New Roman"/>
          <w:sz w:val="24"/>
          <w:szCs w:val="24"/>
        </w:rPr>
      </w:pPr>
      <w:r w:rsidRPr="005C36E3">
        <w:rPr>
          <w:rFonts w:ascii="Times New Roman" w:hAnsi="Times New Roman" w:cs="Times New Roman"/>
          <w:sz w:val="24"/>
          <w:szCs w:val="24"/>
        </w:rPr>
        <w:t>6.11. Atlieka kitus vienkartinio pobūdžio Skyriaus vedėjo pavedimus, susijusius su pareigybės funkcijų įgyvendinimu.</w:t>
      </w:r>
    </w:p>
    <w:p w14:paraId="482915CD" w14:textId="77777777" w:rsidR="00870301" w:rsidRPr="00870301" w:rsidRDefault="00870301" w:rsidP="00870301">
      <w:pPr>
        <w:rPr>
          <w:rFonts w:ascii="Times New Roman" w:hAnsi="Times New Roman" w:cs="Times New Roman"/>
          <w:sz w:val="24"/>
          <w:szCs w:val="24"/>
        </w:rPr>
      </w:pPr>
    </w:p>
    <w:p w14:paraId="6B36223A"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__________________</w:t>
      </w:r>
    </w:p>
    <w:p w14:paraId="16CBF339" w14:textId="77777777" w:rsidR="00870301" w:rsidRPr="00870301" w:rsidRDefault="00870301" w:rsidP="00870301">
      <w:pPr>
        <w:rPr>
          <w:rFonts w:ascii="Times New Roman" w:hAnsi="Times New Roman" w:cs="Times New Roman"/>
          <w:sz w:val="24"/>
          <w:szCs w:val="24"/>
        </w:rPr>
      </w:pPr>
    </w:p>
    <w:p w14:paraId="293E97C4" w14:textId="77777777" w:rsidR="00870301" w:rsidRPr="00870301" w:rsidRDefault="00870301" w:rsidP="00870301">
      <w:pPr>
        <w:rPr>
          <w:rFonts w:ascii="Times New Roman" w:hAnsi="Times New Roman" w:cs="Times New Roman"/>
          <w:sz w:val="24"/>
          <w:szCs w:val="24"/>
        </w:rPr>
      </w:pPr>
    </w:p>
    <w:p w14:paraId="61510DAC"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___________________________</w:t>
      </w:r>
    </w:p>
    <w:p w14:paraId="7D8666A8"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(darbuotojo pareigos)</w:t>
      </w:r>
    </w:p>
    <w:p w14:paraId="281D3FCE" w14:textId="77777777" w:rsidR="00870301" w:rsidRPr="00870301" w:rsidRDefault="00870301" w:rsidP="00870301">
      <w:pPr>
        <w:rPr>
          <w:rFonts w:ascii="Times New Roman" w:hAnsi="Times New Roman" w:cs="Times New Roman"/>
          <w:sz w:val="24"/>
          <w:szCs w:val="24"/>
        </w:rPr>
      </w:pPr>
    </w:p>
    <w:p w14:paraId="05259695"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___________________________</w:t>
      </w:r>
    </w:p>
    <w:p w14:paraId="0E0E9651"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(parašas)</w:t>
      </w:r>
    </w:p>
    <w:p w14:paraId="60A96024"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lastRenderedPageBreak/>
        <w:t>___________________________</w:t>
      </w:r>
    </w:p>
    <w:p w14:paraId="5CDA2031"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(vardas ir pavardė)</w:t>
      </w:r>
    </w:p>
    <w:p w14:paraId="3711CCD8"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___________________________</w:t>
      </w:r>
    </w:p>
    <w:p w14:paraId="40EC5A87" w14:textId="77777777" w:rsidR="00870301" w:rsidRPr="00870301" w:rsidRDefault="00870301" w:rsidP="00870301">
      <w:pPr>
        <w:rPr>
          <w:rFonts w:ascii="Times New Roman" w:hAnsi="Times New Roman" w:cs="Times New Roman"/>
          <w:sz w:val="24"/>
          <w:szCs w:val="24"/>
        </w:rPr>
      </w:pPr>
      <w:r w:rsidRPr="00870301">
        <w:rPr>
          <w:rFonts w:ascii="Times New Roman" w:hAnsi="Times New Roman" w:cs="Times New Roman"/>
          <w:sz w:val="24"/>
          <w:szCs w:val="24"/>
        </w:rPr>
        <w:t>(data)</w:t>
      </w:r>
    </w:p>
    <w:p w14:paraId="4659C1A3" w14:textId="77777777" w:rsidR="00870301" w:rsidRPr="00870301" w:rsidRDefault="00870301" w:rsidP="00870301">
      <w:pPr>
        <w:rPr>
          <w:rFonts w:ascii="Times New Roman" w:hAnsi="Times New Roman" w:cs="Times New Roman"/>
          <w:sz w:val="24"/>
          <w:szCs w:val="24"/>
        </w:rPr>
      </w:pPr>
    </w:p>
    <w:sectPr w:rsidR="00870301" w:rsidRPr="008703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F3"/>
    <w:rsid w:val="000C36D1"/>
    <w:rsid w:val="003310F6"/>
    <w:rsid w:val="0034279D"/>
    <w:rsid w:val="003461D9"/>
    <w:rsid w:val="003971A5"/>
    <w:rsid w:val="005C36E3"/>
    <w:rsid w:val="005F05CB"/>
    <w:rsid w:val="006D4A8D"/>
    <w:rsid w:val="00767DD3"/>
    <w:rsid w:val="00790BD4"/>
    <w:rsid w:val="00870301"/>
    <w:rsid w:val="008E0E56"/>
    <w:rsid w:val="00E02413"/>
    <w:rsid w:val="00FD2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9D9E"/>
  <w15:chartTrackingRefBased/>
  <w15:docId w15:val="{24A538EF-CB75-4FD5-84EC-1D938C99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5F3"/>
    <w:rPr>
      <w:rFonts w:eastAsiaTheme="majorEastAsia" w:cstheme="majorBidi"/>
      <w:color w:val="272727" w:themeColor="text1" w:themeTint="D8"/>
    </w:rPr>
  </w:style>
  <w:style w:type="paragraph" w:styleId="Title">
    <w:name w:val="Title"/>
    <w:basedOn w:val="Normal"/>
    <w:next w:val="Normal"/>
    <w:link w:val="TitleChar"/>
    <w:uiPriority w:val="10"/>
    <w:qFormat/>
    <w:rsid w:val="00FD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5F3"/>
    <w:pPr>
      <w:spacing w:before="160"/>
      <w:jc w:val="center"/>
    </w:pPr>
    <w:rPr>
      <w:i/>
      <w:iCs/>
      <w:color w:val="404040" w:themeColor="text1" w:themeTint="BF"/>
    </w:rPr>
  </w:style>
  <w:style w:type="character" w:customStyle="1" w:styleId="QuoteChar">
    <w:name w:val="Quote Char"/>
    <w:basedOn w:val="DefaultParagraphFont"/>
    <w:link w:val="Quote"/>
    <w:uiPriority w:val="29"/>
    <w:rsid w:val="00FD25F3"/>
    <w:rPr>
      <w:i/>
      <w:iCs/>
      <w:color w:val="404040" w:themeColor="text1" w:themeTint="BF"/>
    </w:rPr>
  </w:style>
  <w:style w:type="paragraph" w:styleId="ListParagraph">
    <w:name w:val="List Paragraph"/>
    <w:basedOn w:val="Normal"/>
    <w:uiPriority w:val="34"/>
    <w:qFormat/>
    <w:rsid w:val="00FD25F3"/>
    <w:pPr>
      <w:ind w:left="720"/>
      <w:contextualSpacing/>
    </w:pPr>
  </w:style>
  <w:style w:type="character" w:styleId="IntenseEmphasis">
    <w:name w:val="Intense Emphasis"/>
    <w:basedOn w:val="DefaultParagraphFont"/>
    <w:uiPriority w:val="21"/>
    <w:qFormat/>
    <w:rsid w:val="00FD25F3"/>
    <w:rPr>
      <w:i/>
      <w:iCs/>
      <w:color w:val="2F5496" w:themeColor="accent1" w:themeShade="BF"/>
    </w:rPr>
  </w:style>
  <w:style w:type="paragraph" w:styleId="IntenseQuote">
    <w:name w:val="Intense Quote"/>
    <w:basedOn w:val="Normal"/>
    <w:next w:val="Normal"/>
    <w:link w:val="IntenseQuoteChar"/>
    <w:uiPriority w:val="30"/>
    <w:qFormat/>
    <w:rsid w:val="00FD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5F3"/>
    <w:rPr>
      <w:i/>
      <w:iCs/>
      <w:color w:val="2F5496" w:themeColor="accent1" w:themeShade="BF"/>
    </w:rPr>
  </w:style>
  <w:style w:type="character" w:styleId="IntenseReference">
    <w:name w:val="Intense Reference"/>
    <w:basedOn w:val="DefaultParagraphFont"/>
    <w:uiPriority w:val="32"/>
    <w:qFormat/>
    <w:rsid w:val="00FD2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1968</Words>
  <Characters>1123</Characters>
  <Application>Microsoft Office Word</Application>
  <DocSecurity>0</DocSecurity>
  <Lines>9</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Stankevičiūtė</dc:creator>
  <cp:keywords/>
  <dc:description/>
  <cp:lastModifiedBy>Agnė Stankevičiūtė</cp:lastModifiedBy>
  <cp:revision>9</cp:revision>
  <dcterms:created xsi:type="dcterms:W3CDTF">2026-02-11T06:25:00Z</dcterms:created>
  <dcterms:modified xsi:type="dcterms:W3CDTF">2026-02-12T14:07:00Z</dcterms:modified>
</cp:coreProperties>
</file>