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3CDE3CAC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</w:t>
      </w:r>
      <w:r w:rsidR="00B51F0A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34CA7A09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56900CC0" w:rsidR="00E6354C" w:rsidRPr="00F764E0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</w:p>
    <w:p w14:paraId="63131EC1" w14:textId="0D1F4398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(dėl </w:t>
      </w:r>
      <w:r w:rsidR="00785E09" w:rsidRPr="00785E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prielaidų ir galimybių teikti paslaugas aukštosioms mokykloms ir </w:t>
      </w:r>
      <w:r w:rsidR="00B51F0A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785E09" w:rsidRPr="00785E09">
        <w:rPr>
          <w:rFonts w:ascii="Times New Roman" w:eastAsia="Times New Roman" w:hAnsi="Times New Roman" w:cs="Times New Roman"/>
          <w:b/>
          <w:bCs/>
          <w:sz w:val="24"/>
          <w:szCs w:val="24"/>
        </w:rPr>
        <w:t>uomenų subjektui, apskaičiuojant jo konkursinį balą BPIS aplinkoje sudarymo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09EC784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B51F0A">
        <w:rPr>
          <w:rFonts w:ascii="Times New Roman" w:eastAsia="Times New Roman" w:hAnsi="Times New Roman" w:cs="Times New Roman"/>
          <w:sz w:val="24"/>
          <w:szCs w:val="24"/>
        </w:rPr>
        <w:t>BDAR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), Lietuvos Respublikos asmens duomenų teisinės apsaugos įstatymo, </w:t>
      </w:r>
      <w:r w:rsidR="00785E09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kitų susijusių teisės aktų bei kontroliuojančių institucijų nurodymų, gairių ir rekomendacijų. Norėdami sužinoti daugiau, kaip </w:t>
      </w:r>
      <w:r w:rsidR="00785E09" w:rsidRPr="00785E09">
        <w:rPr>
          <w:rFonts w:ascii="Times New Roman" w:eastAsia="Times New Roman" w:hAnsi="Times New Roman" w:cs="Times New Roman"/>
          <w:sz w:val="24"/>
          <w:szCs w:val="24"/>
        </w:rPr>
        <w:t xml:space="preserve">prielaidų ir galimybių teikti paslaugas aukštosioms mokykloms ir Duomenų subjektui, apskaičiuojant jo konkursinį balą BPIS aplinkoje sudarymo 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tikslu yra tvarkomi fizinių asmenų duomenys, atidžiai perskaitykite šį pranešimą.</w:t>
      </w:r>
    </w:p>
    <w:p w14:paraId="3FCEEADF" w14:textId="78A608EC" w:rsidR="00E6354C" w:rsidRPr="00785E09" w:rsidRDefault="00E6354C" w:rsidP="00785E09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19FAA07F" w14:textId="3A741C73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</w:t>
      </w:r>
      <w:r w:rsidR="00785E09">
        <w:rPr>
          <w:rFonts w:ascii="Times New Roman" w:eastAsia="Times New Roman" w:hAnsi="Times New Roman" w:cs="Times New Roman"/>
          <w:sz w:val="24"/>
          <w:szCs w:val="24"/>
        </w:rPr>
        <w:t xml:space="preserve"> sudarydami prielaidas ir galimybes teikti paslaugas aukštosioms mokykloms ir Duomenų subjektui, apskaičiuojant jo konkursinį balą BPIS aplinkoje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B51F0A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1A4A8E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valdytojas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A49" w:rsidRPr="00B51F0A">
        <w:rPr>
          <w:rFonts w:ascii="Times New Roman" w:eastAsia="Times New Roman" w:hAnsi="Times New Roman" w:cs="Times New Roman"/>
          <w:sz w:val="24"/>
          <w:szCs w:val="24"/>
        </w:rPr>
        <w:t>Jaunimo reikalų agentūra</w:t>
      </w:r>
    </w:p>
    <w:p w14:paraId="2402B323" w14:textId="44D2031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70755B3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Vytenio g. 6</w:t>
      </w:r>
      <w:r w:rsidR="00803756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, LT-03113 Vilnius</w:t>
      </w:r>
    </w:p>
    <w:p w14:paraId="6ED2BB8D" w14:textId="3EB86658" w:rsidR="00E6354C" w:rsidRPr="001A4A8E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03756" w:rsidRPr="001A4A8E">
        <w:rPr>
          <w:rFonts w:ascii="Times New Roman" w:eastAsia="Times New Roman" w:hAnsi="Times New Roman" w:cs="Times New Roman"/>
          <w:sz w:val="24"/>
          <w:szCs w:val="24"/>
          <w:lang w:val="pt-BR"/>
        </w:rPr>
        <w:t>+370 634 08299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327C35F0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785E09" w:rsidRPr="00803756">
        <w:rPr>
          <w:rFonts w:ascii="Times New Roman" w:eastAsia="Times New Roman" w:hAnsi="Times New Roman" w:cs="Times New Roman"/>
          <w:sz w:val="24"/>
          <w:szCs w:val="24"/>
        </w:rPr>
        <w:t xml:space="preserve">Inga Dilienė, tel. </w:t>
      </w:r>
      <w:r w:rsidR="00785E09" w:rsidRPr="00803756">
        <w:rPr>
          <w:rFonts w:ascii="Times New Roman" w:eastAsia="Times New Roman" w:hAnsi="Times New Roman" w:cs="Times New Roman"/>
          <w:sz w:val="24"/>
          <w:szCs w:val="24"/>
          <w:lang w:val="en-GB"/>
        </w:rPr>
        <w:t>+370 615 42419</w:t>
      </w:r>
      <w:r w:rsidR="00785E09">
        <w:rPr>
          <w:rFonts w:ascii="Times New Roman" w:eastAsia="Times New Roman" w:hAnsi="Times New Roman" w:cs="Times New Roman"/>
          <w:sz w:val="24"/>
          <w:szCs w:val="24"/>
        </w:rPr>
        <w:t>, el. p. d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ap@jra.lt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428AA566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Informuojame, kad Agen</w:t>
      </w:r>
      <w:r w:rsidR="00B51F0A">
        <w:rPr>
          <w:rFonts w:ascii="Times New Roman" w:eastAsia="Times New Roman" w:hAnsi="Times New Roman" w:cs="Times New Roman"/>
          <w:sz w:val="24"/>
          <w:szCs w:val="24"/>
        </w:rPr>
        <w:t>t</w:t>
      </w:r>
      <w:r w:rsidR="00B51F0A" w:rsidRPr="00B51F0A">
        <w:rPr>
          <w:rFonts w:ascii="Times New Roman" w:eastAsia="Times New Roman" w:hAnsi="Times New Roman" w:cs="Times New Roman"/>
          <w:sz w:val="24"/>
          <w:szCs w:val="24"/>
        </w:rPr>
        <w:t>ūroje apskaičiuojant konkursi</w:t>
      </w:r>
      <w:r w:rsidR="00B51F0A">
        <w:rPr>
          <w:rFonts w:ascii="Times New Roman" w:eastAsia="Times New Roman" w:hAnsi="Times New Roman" w:cs="Times New Roman"/>
          <w:sz w:val="24"/>
          <w:szCs w:val="24"/>
        </w:rPr>
        <w:t>nį balą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F0A">
        <w:rPr>
          <w:rFonts w:ascii="Times New Roman" w:eastAsia="Times New Roman" w:hAnsi="Times New Roman" w:cs="Times New Roman"/>
          <w:sz w:val="24"/>
          <w:szCs w:val="24"/>
        </w:rPr>
        <w:t>yra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tvarkomi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48F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FF9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Duomenų subjektų, deklaravusių BPIS apie atlikimą ilgalaikės nacionalinės savanoriškos veiklos (toliau – NS) ir/ arba ilgalaikės tarptautinės savanoriškos veiklos (toliau – TS), ir / arba Jaunimo savanoriškos tarnybos (toliau – JST), asmens duomenys, kuriuos teikia LAMA BPO:  </w:t>
            </w:r>
          </w:p>
          <w:p w14:paraId="5ED2FD1C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1) vardas:</w:t>
            </w:r>
          </w:p>
          <w:p w14:paraId="5F450A37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 pavardė;</w:t>
            </w:r>
          </w:p>
          <w:p w14:paraId="76A5C129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3) gimimo data; </w:t>
            </w:r>
          </w:p>
          <w:p w14:paraId="4FF03249" w14:textId="2D712A70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4)požymis „Dalyvavau ilgalaikėje jaunimo nacionalinėje savanoriškoje veikloje ne trumpiau negu 3 mėn.“; </w:t>
            </w:r>
          </w:p>
          <w:p w14:paraId="4CC6060B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 xml:space="preserve">5) požymis „Dalyvavau ilgalaikėje tarptautinėje savanoriškoje veikloje ne trumpiau negu 3 mėn.“; </w:t>
            </w:r>
          </w:p>
          <w:p w14:paraId="63E2A092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6) požymis „Dalyvavau Jaunimo savanoriškoje tarnyboje ne trumpiau negu 6 mėn.“ </w:t>
            </w:r>
          </w:p>
          <w:p w14:paraId="0836F34F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7) pažymėjimo registracijos Nr.; </w:t>
            </w:r>
          </w:p>
          <w:p w14:paraId="3F20D140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8) pažymėjimas (-ai) apie dalyvavimą ilgalaikėje savanoriškoje veikloje.</w:t>
            </w:r>
          </w:p>
          <w:p w14:paraId="69085CE3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  <w:p w14:paraId="00E06C1A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Duomenų subjektų, atlikusių ilgalaikės NS, TS arba ir/ arba  JST, asmens duomenys, kuriuos teikia Agentūra:  </w:t>
            </w:r>
          </w:p>
          <w:p w14:paraId="3C9FC9AF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1) vardas; </w:t>
            </w:r>
          </w:p>
          <w:p w14:paraId="590906CE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2) pavardė;</w:t>
            </w:r>
          </w:p>
          <w:p w14:paraId="4A56F609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3) gimimo data: </w:t>
            </w:r>
          </w:p>
          <w:p w14:paraId="05299203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4) patvirtinimas „Atlikta ilgalaikė nacionalinė savanoriška veikla“; </w:t>
            </w:r>
          </w:p>
          <w:p w14:paraId="26D32F4B" w14:textId="77777777" w:rsidR="00785E09" w:rsidRPr="00785E09" w:rsidRDefault="00785E09" w:rsidP="00785E09">
            <w:pPr>
              <w:tabs>
                <w:tab w:val="left" w:pos="0"/>
              </w:tabs>
              <w:spacing w:after="120" w:line="240" w:lineRule="auto"/>
              <w:ind w:left="450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5) patvirtinimas „Atlikta ilgalaikė tarptautinė savanoriška veikla“;</w:t>
            </w:r>
          </w:p>
          <w:p w14:paraId="6D74821D" w14:textId="0ECA1E8D" w:rsidR="00E6354C" w:rsidRPr="00154D4C" w:rsidRDefault="00785E09" w:rsidP="00785E09">
            <w:pPr>
              <w:tabs>
                <w:tab w:val="left" w:pos="0"/>
              </w:tabs>
              <w:spacing w:after="120" w:line="240" w:lineRule="auto"/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85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6) patvirtinimas „Atlikta Jaunimo savanoriška tarnyba“.</w:t>
            </w: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2F9" w14:textId="37C93CE2" w:rsidR="00E6354C" w:rsidRPr="00154D4C" w:rsidRDefault="00785E09" w:rsidP="00827A4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Asmens duomenys gaunami i</w:t>
            </w:r>
            <w:r w:rsidRPr="00785E09">
              <w:rPr>
                <w:rFonts w:ascii="Times New Roman" w:eastAsia="Times New Roman" w:hAnsi="Times New Roman" w:cs="Times New Roman"/>
                <w:sz w:val="24"/>
                <w:szCs w:val="24"/>
              </w:rPr>
              <w:t>š Lietuvos Aukštųjų mokyklų asociacijos bendrajam priėmimui organizuoti tvarkomos Bendrojo priėmimo informacinės sistemos (toliau – BPIS).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0C9" w14:textId="0730E433" w:rsidR="00E6354C" w:rsidRPr="00154D4C" w:rsidRDefault="00403B16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B16">
              <w:rPr>
                <w:rFonts w:ascii="Times New Roman" w:eastAsia="Times New Roman" w:hAnsi="Times New Roman" w:cs="Times New Roman"/>
                <w:sz w:val="24"/>
                <w:szCs w:val="24"/>
              </w:rPr>
              <w:t>Asmens duomenų tvarkymas grindžiamas BDAR 6 straipsnio 1 dalies c punkte įtvirtinta teisėto asmens duomenų tvarkymo sąlyga – teisine prievole pagal Lietuvos Respublikos valstybės informacinių išteklių valdymo įstatymo 11 straipsnio 1 dalies 1 punkto ir 27 straipsnio 8 dalį. (2022 m. gegužės 9 d. tarp Lietuvos aukštųjų mokyklų asociacija bendrajam priėmimui organizuoti bei Jaunimo reikalų agentūros sudaryta duomenų teikimo sutartis Nr. Nr. P164-22/05/09).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1CC" w14:textId="581A50B7" w:rsidR="00E6354C" w:rsidRPr="00154D4C" w:rsidRDefault="00403B16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03B16">
              <w:rPr>
                <w:rFonts w:ascii="Times New Roman" w:eastAsia="Times New Roman" w:hAnsi="Times New Roman" w:cs="Times New Roman"/>
                <w:sz w:val="24"/>
                <w:szCs w:val="24"/>
              </w:rPr>
              <w:t>Kai asmuo neatitinka formalių kriterijų asmens duomenys sunaikinami po 3 metų (pasibaigus bendrajam skundo pateikimo terminui).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2806806F" w14:textId="37FAFE76" w:rsidR="00DF19EF" w:rsidRDefault="00DF19EF" w:rsidP="00403B16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</w:t>
      </w:r>
      <w:r w:rsidR="00403B16">
        <w:rPr>
          <w:rFonts w:ascii="Times New Roman" w:eastAsia="Times New Roman" w:hAnsi="Times New Roman" w:cs="Times New Roman"/>
          <w:sz w:val="24"/>
          <w:szCs w:val="24"/>
        </w:rPr>
        <w:t>ys neteikiami.</w:t>
      </w:r>
    </w:p>
    <w:p w14:paraId="59E3A5DF" w14:textId="77777777" w:rsidR="00403B16" w:rsidRPr="00403B16" w:rsidRDefault="00403B16" w:rsidP="00403B16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14168" w14:textId="77777777" w:rsidR="00DF19EF" w:rsidRPr="00154D4C" w:rsidRDefault="00DF19EF" w:rsidP="00DF19EF">
      <w:pPr>
        <w:jc w:val="both"/>
        <w:rPr>
          <w:rFonts w:ascii="Times New Roman" w:hAnsi="Times New Roman" w:cs="Times New Roman"/>
          <w:sz w:val="24"/>
          <w:szCs w:val="24"/>
        </w:rPr>
      </w:pPr>
      <w:r w:rsidRPr="00154D4C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154D4C">
        <w:rPr>
          <w:rFonts w:ascii="Times New Roman" w:hAnsi="Times New Roman" w:cs="Times New Roman"/>
          <w:b/>
          <w:sz w:val="24"/>
          <w:szCs w:val="24"/>
        </w:rPr>
        <w:t>nėra</w:t>
      </w:r>
      <w:r w:rsidRPr="00154D4C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77777777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 norite imtis žemiau nurodytų veiksmų, prašome kreiptis į Mūsų 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ištrinti savo asmens duomenis („teisė būti pamirštam“), jei tai galima pagrįsti bent viena iš priežasčių, numatytų BDAR 17 str. 1 d.;</w:t>
      </w:r>
    </w:p>
    <w:p w14:paraId="13ED8DF9" w14:textId="2E710D0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Prašyti apriboti savo asmens duomenų tvarkymą, kai taikomas vienas iš atvejų, numatytų BDAR 18 str. 1 d.</w:t>
      </w:r>
      <w:r w:rsid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C47A6" w14:textId="77777777" w:rsidR="00E6354C" w:rsidRPr="00154D4C" w:rsidRDefault="00E6354C" w:rsidP="00E6354C">
      <w:pPr>
        <w:spacing w:after="0" w:line="240" w:lineRule="auto"/>
        <w:ind w:left="578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5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6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6CB2854A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Kreiptis dėl savo teisių įgyvendinimo galite Agentūros nustatyta tvarka. Ši tvarka reglamentuota Agentūros Duomenų subjektų teisių įgyvendinimo Jaunimo reikalų agentūros </w:t>
      </w:r>
      <w:r w:rsidR="00B51F0A">
        <w:rPr>
          <w:rFonts w:ascii="Times New Roman" w:eastAsia="Times New Roman" w:hAnsi="Times New Roman" w:cs="Times New Roman"/>
          <w:sz w:val="24"/>
          <w:szCs w:val="24"/>
        </w:rPr>
        <w:t>taisyklėse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E8496" w14:textId="050A855F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</w:t>
      </w:r>
      <w:r w:rsidR="00B7369C">
        <w:rPr>
          <w:rFonts w:ascii="Times New Roman" w:eastAsia="Times New Roman" w:hAnsi="Times New Roman" w:cs="Times New Roman"/>
          <w:sz w:val="24"/>
          <w:szCs w:val="24"/>
        </w:rPr>
        <w:t>6</w:t>
      </w:r>
      <w:r w:rsidR="00803756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LT – 03113, Vilnius.</w:t>
      </w: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5739D81A" w14:textId="2C1F2117" w:rsidR="00485A9F" w:rsidRPr="00A97769" w:rsidRDefault="00485A9F" w:rsidP="00485A9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Šis privatumo pranešimas yra peržiūrimas ir, nustačius poreikį, atnaujinamas bent kartą per metus. Paskutinį kartą pranešimas atnaujintas: </w:t>
      </w:r>
      <w:r w:rsidR="00A97769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A97769" w:rsidRPr="00A97769">
        <w:rPr>
          <w:rFonts w:ascii="Times New Roman" w:eastAsia="Times New Roman" w:hAnsi="Times New Roman" w:cs="Times New Roman"/>
          <w:sz w:val="24"/>
          <w:szCs w:val="24"/>
        </w:rPr>
        <w:t xml:space="preserve">m. gegužės </w:t>
      </w:r>
      <w:r w:rsidR="001A4A8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97769" w:rsidRPr="00A97769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61244478" w14:textId="77777777" w:rsidR="00485A9F" w:rsidRDefault="00485A9F" w:rsidP="00485A9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63A66E" w14:textId="77777777" w:rsidR="00485A9F" w:rsidRDefault="00485A9F" w:rsidP="00485A9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Mūsų interneto svetainėje </w:t>
      </w:r>
      <w:hyperlink r:id="rId8" w:history="1">
        <w:r w:rsidRPr="00485A9F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https://jra.lrv.lt/lt/</w:t>
        </w:r>
      </w:hyperlink>
      <w:r w:rsidRPr="00485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visuomet skelbiama aktualiausia šio Privatumo pranešimo versija.</w:t>
      </w:r>
    </w:p>
    <w:p w14:paraId="5469CFC4" w14:textId="015081B7" w:rsidR="00E6354C" w:rsidRPr="00154D4C" w:rsidRDefault="00154D4C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C930D7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141528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3636240">
    <w:abstractNumId w:val="5"/>
  </w:num>
  <w:num w:numId="3" w16cid:durableId="399327201">
    <w:abstractNumId w:val="0"/>
  </w:num>
  <w:num w:numId="4" w16cid:durableId="1363897125">
    <w:abstractNumId w:val="1"/>
  </w:num>
  <w:num w:numId="5" w16cid:durableId="788596765">
    <w:abstractNumId w:val="4"/>
  </w:num>
  <w:num w:numId="6" w16cid:durableId="124167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4C"/>
    <w:rsid w:val="00154D4C"/>
    <w:rsid w:val="001A4A8E"/>
    <w:rsid w:val="002A09E3"/>
    <w:rsid w:val="0033230E"/>
    <w:rsid w:val="003B3065"/>
    <w:rsid w:val="00403B16"/>
    <w:rsid w:val="00485A9F"/>
    <w:rsid w:val="0072609F"/>
    <w:rsid w:val="00756CA9"/>
    <w:rsid w:val="00762135"/>
    <w:rsid w:val="00777BD0"/>
    <w:rsid w:val="00785E09"/>
    <w:rsid w:val="00803756"/>
    <w:rsid w:val="00827A49"/>
    <w:rsid w:val="00866CAE"/>
    <w:rsid w:val="008A071D"/>
    <w:rsid w:val="009243FD"/>
    <w:rsid w:val="00A97769"/>
    <w:rsid w:val="00B51F0A"/>
    <w:rsid w:val="00B7369C"/>
    <w:rsid w:val="00C930D7"/>
    <w:rsid w:val="00CC5518"/>
    <w:rsid w:val="00DF19EF"/>
    <w:rsid w:val="00E6354C"/>
    <w:rsid w:val="00F00632"/>
    <w:rsid w:val="00F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styleId="Hipersaitas">
    <w:name w:val="Hyperlink"/>
    <w:basedOn w:val="Numatytasispastraiposriftas"/>
    <w:uiPriority w:val="99"/>
    <w:semiHidden/>
    <w:unhideWhenUsed/>
    <w:rsid w:val="00485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a.lrv.lt/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r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ai.lrv.lt" TargetMode="External"/><Relationship Id="rId5" Type="http://schemas.openxmlformats.org/officeDocument/2006/relationships/hyperlink" Target="mailto:ada@ada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6</cp:revision>
  <dcterms:created xsi:type="dcterms:W3CDTF">2024-08-15T21:48:00Z</dcterms:created>
  <dcterms:modified xsi:type="dcterms:W3CDTF">2024-09-10T23:23:00Z</dcterms:modified>
</cp:coreProperties>
</file>