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AF7C" w14:textId="77777777" w:rsidR="00735AE0" w:rsidRPr="00735AE0" w:rsidRDefault="00735AE0" w:rsidP="00735AE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AE0">
        <w:rPr>
          <w:rFonts w:ascii="Times New Roman" w:hAnsi="Times New Roman" w:cs="Times New Roman"/>
          <w:b/>
          <w:bCs/>
          <w:sz w:val="24"/>
          <w:szCs w:val="24"/>
        </w:rPr>
        <w:t>SPECIALŪS REIKALAVIMAI ŠIAS PAREIGAS EINANČIAM DARBUOTOJUI</w:t>
      </w:r>
    </w:p>
    <w:p w14:paraId="16ECE14C" w14:textId="77777777" w:rsidR="00735AE0" w:rsidRPr="00735AE0" w:rsidRDefault="00735AE0" w:rsidP="00735AE0">
      <w:pPr>
        <w:pStyle w:val="Antrat4"/>
        <w:spacing w:before="0" w:after="0"/>
        <w:ind w:firstLine="709"/>
        <w:jc w:val="both"/>
        <w:rPr>
          <w:rFonts w:eastAsia="Times New Roman"/>
          <w:sz w:val="24"/>
          <w:szCs w:val="24"/>
        </w:rPr>
      </w:pPr>
    </w:p>
    <w:p w14:paraId="188BCB65" w14:textId="77777777" w:rsidR="00735AE0" w:rsidRPr="00735AE0" w:rsidRDefault="00735AE0" w:rsidP="00735AE0">
      <w:pPr>
        <w:pStyle w:val="Paprastasistekstas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E0">
        <w:rPr>
          <w:rFonts w:ascii="Times New Roman" w:hAnsi="Times New Roman" w:cs="Times New Roman"/>
          <w:sz w:val="24"/>
          <w:szCs w:val="24"/>
        </w:rPr>
        <w:t>1. Darbuotojas, einantis šias pareigas, turi atitikti šiuos specialius reikalavimus:</w:t>
      </w:r>
    </w:p>
    <w:p w14:paraId="4606B0AA" w14:textId="77777777" w:rsidR="00735AE0" w:rsidRPr="00735AE0" w:rsidRDefault="00735AE0" w:rsidP="00735AE0">
      <w:pPr>
        <w:pStyle w:val="contentpasted1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E0">
        <w:rPr>
          <w:rFonts w:ascii="Times New Roman" w:hAnsi="Times New Roman" w:cs="Times New Roman"/>
          <w:color w:val="000000"/>
          <w:sz w:val="24"/>
          <w:szCs w:val="24"/>
        </w:rPr>
        <w:t>1.1. turėti aukštąjį universitetinį (su bakalauro kvalifikaciniu laipsniu ar jam prilygintu) išsilavinimą;</w:t>
      </w:r>
    </w:p>
    <w:p w14:paraId="09B454D5" w14:textId="77777777" w:rsidR="00735AE0" w:rsidRPr="00735AE0" w:rsidRDefault="00735AE0" w:rsidP="00735AE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E0">
        <w:rPr>
          <w:rFonts w:ascii="Times New Roman" w:hAnsi="Times New Roman" w:cs="Times New Roman"/>
          <w:sz w:val="24"/>
          <w:szCs w:val="24"/>
        </w:rPr>
        <w:t xml:space="preserve">1.2. </w:t>
      </w:r>
      <w:r w:rsidRPr="00735AE0">
        <w:rPr>
          <w:rFonts w:ascii="Times New Roman" w:hAnsi="Times New Roman" w:cs="Times New Roman"/>
          <w:color w:val="000000"/>
          <w:sz w:val="24"/>
          <w:szCs w:val="24"/>
        </w:rPr>
        <w:t xml:space="preserve">turėti ne mažesnę kaip 1 metų </w:t>
      </w:r>
      <w:r w:rsidRPr="00735AE0">
        <w:rPr>
          <w:rStyle w:val="ui-provider"/>
          <w:rFonts w:ascii="Times New Roman" w:hAnsi="Times New Roman" w:cs="Times New Roman"/>
          <w:color w:val="000000"/>
          <w:sz w:val="24"/>
          <w:szCs w:val="24"/>
        </w:rPr>
        <w:t>asmens duomenų apsaugos pareigūno</w:t>
      </w:r>
      <w:r w:rsidRPr="00735AE0">
        <w:rPr>
          <w:rFonts w:ascii="Times New Roman" w:hAnsi="Times New Roman" w:cs="Times New Roman"/>
          <w:color w:val="000000"/>
          <w:sz w:val="24"/>
          <w:szCs w:val="24"/>
        </w:rPr>
        <w:t xml:space="preserve"> darbo patirtį;</w:t>
      </w:r>
    </w:p>
    <w:p w14:paraId="66273882" w14:textId="77777777" w:rsidR="00735AE0" w:rsidRPr="00735AE0" w:rsidRDefault="00735AE0" w:rsidP="00735AE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</w:pPr>
      <w:r w:rsidRPr="00735AE0">
        <w:rPr>
          <w:rFonts w:ascii="Times New Roman" w:hAnsi="Times New Roman" w:cs="Times New Roman"/>
          <w:sz w:val="24"/>
          <w:szCs w:val="24"/>
        </w:rPr>
        <w:t xml:space="preserve">1.3. </w:t>
      </w:r>
      <w:r w:rsidRPr="00735AE0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mokėti savarankiškai planuoti ir organizuoti savo veiklą;</w:t>
      </w:r>
    </w:p>
    <w:p w14:paraId="09AFB7DC" w14:textId="77777777" w:rsidR="00735AE0" w:rsidRPr="00735AE0" w:rsidRDefault="00735AE0" w:rsidP="00735AE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</w:pPr>
      <w:r w:rsidRPr="00735AE0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1.4. gebėti sklandžiai dėstyti mintis raštu ir žodžiu, mokėti valdyti, kaupti, sisteminti, apibendrinti informaciją ir rengti išvadas;</w:t>
      </w:r>
    </w:p>
    <w:p w14:paraId="352D243A" w14:textId="77777777" w:rsidR="00735AE0" w:rsidRPr="00735AE0" w:rsidRDefault="00735AE0" w:rsidP="00735AE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E0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1.5. išmanyti teisės aktų ir kitų dokumentų rengimo taisykles.</w:t>
      </w:r>
    </w:p>
    <w:p w14:paraId="1FD38C7B" w14:textId="77777777" w:rsidR="00735AE0" w:rsidRPr="00735AE0" w:rsidRDefault="00735AE0" w:rsidP="00735AE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47B95B7" w14:textId="77777777" w:rsidR="00735AE0" w:rsidRPr="00735AE0" w:rsidRDefault="00735AE0" w:rsidP="00735AE0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AE0">
        <w:rPr>
          <w:rFonts w:ascii="Times New Roman" w:hAnsi="Times New Roman" w:cs="Times New Roman"/>
          <w:b/>
          <w:bCs/>
          <w:sz w:val="24"/>
          <w:szCs w:val="24"/>
        </w:rPr>
        <w:t>ŠIAS PAREIGAS EINANČIO DARBUOTOJO FUNKCIJOS</w:t>
      </w:r>
    </w:p>
    <w:p w14:paraId="042B4C46" w14:textId="77777777" w:rsidR="00735AE0" w:rsidRPr="00735AE0" w:rsidRDefault="00735AE0" w:rsidP="00735AE0">
      <w:pPr>
        <w:pStyle w:val="Paprastasistekstas"/>
        <w:ind w:firstLine="851"/>
        <w:jc w:val="both"/>
        <w:rPr>
          <w:rFonts w:ascii="Times New Roman" w:hAnsi="Times New Roman" w:cs="Times New Roman"/>
          <w:strike/>
          <w:sz w:val="24"/>
          <w:szCs w:val="24"/>
          <w:lang w:eastAsia="lt-LT"/>
        </w:rPr>
      </w:pPr>
    </w:p>
    <w:p w14:paraId="0C19D527" w14:textId="77777777" w:rsidR="00735AE0" w:rsidRPr="00735AE0" w:rsidRDefault="00735AE0" w:rsidP="00735AE0">
      <w:pPr>
        <w:pStyle w:val="prastasiniatinklio"/>
        <w:shd w:val="clear" w:color="auto" w:fill="FFFFFF"/>
        <w:spacing w:before="0" w:beforeAutospacing="0" w:after="0" w:afterAutospacing="0"/>
        <w:ind w:left="851"/>
        <w:rPr>
          <w:rFonts w:ascii="Times New Roman" w:hAnsi="Times New Roman" w:cs="Times New Roman"/>
          <w:sz w:val="24"/>
          <w:szCs w:val="24"/>
        </w:rPr>
      </w:pPr>
      <w:r w:rsidRPr="00735AE0">
        <w:rPr>
          <w:rFonts w:ascii="Times New Roman" w:hAnsi="Times New Roman" w:cs="Times New Roman"/>
          <w:color w:val="000000"/>
          <w:sz w:val="24"/>
          <w:szCs w:val="24"/>
        </w:rPr>
        <w:t>2. Šias pareigas einantis darbuotojas vykdo šias funkcijas:</w:t>
      </w:r>
    </w:p>
    <w:p w14:paraId="5612E3BA" w14:textId="77777777" w:rsidR="00735AE0" w:rsidRPr="00735AE0" w:rsidRDefault="00735AE0" w:rsidP="00735AE0">
      <w:pPr>
        <w:pStyle w:val="prastasiniatinklio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35AE0">
        <w:rPr>
          <w:rFonts w:ascii="Times New Roman" w:hAnsi="Times New Roman" w:cs="Times New Roman"/>
          <w:color w:val="000000"/>
          <w:spacing w:val="2"/>
          <w:sz w:val="24"/>
          <w:szCs w:val="24"/>
        </w:rPr>
        <w:t>2.1. Atlieka įstaigos duomenų apsaugos pareigūno pareigas ir vykdo 2016 m. balandžio 27 d. Europos Parlamento ir Tarybos reglamentu (ES) 2016/679 dėl fizinių asmenų apsaugos tvarkant asmens duomenis ir dėl laisvo tokių duomenų judėjimo ir kuriuo panaikinama Direktyva 95/46/EB (Bendrasis duomenų apsaugos reglamentas) pavestas duomenų apsaugos pareigūno užduotis;</w:t>
      </w:r>
    </w:p>
    <w:p w14:paraId="2DB73701" w14:textId="77777777" w:rsidR="00735AE0" w:rsidRPr="00735AE0" w:rsidRDefault="00735AE0" w:rsidP="00735AE0">
      <w:pPr>
        <w:pStyle w:val="prastasiniatinklio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35AE0">
        <w:rPr>
          <w:rFonts w:ascii="Times New Roman" w:hAnsi="Times New Roman" w:cs="Times New Roman"/>
          <w:color w:val="000000"/>
          <w:sz w:val="24"/>
          <w:szCs w:val="24"/>
        </w:rPr>
        <w:t>2.2. Informuoja Agentūros duomenis tvarkančius darbuotojus apie jų prievoles pagal Bendrąjį duomenų apsaugos reglamentą ir kitas Europos Sąjungos arba valstybės narės apsaugos nuostatas ir juos konsultuoja, teikia metodinę paramą šiais klausimais;</w:t>
      </w:r>
    </w:p>
    <w:p w14:paraId="68C5F26F" w14:textId="77777777" w:rsidR="00735AE0" w:rsidRPr="00735AE0" w:rsidRDefault="00735AE0" w:rsidP="00735AE0">
      <w:pPr>
        <w:pStyle w:val="prastasiniatinklio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35AE0">
        <w:rPr>
          <w:rFonts w:ascii="Times New Roman" w:hAnsi="Times New Roman" w:cs="Times New Roman"/>
          <w:color w:val="000000"/>
          <w:spacing w:val="2"/>
          <w:sz w:val="24"/>
          <w:szCs w:val="24"/>
        </w:rPr>
        <w:t>2.3. Rengia teisės aktų projektus ir kitus dokumentus siekdamas tinkamai įgyvendinti duomenų apsaugą Agentūroje arba prireikus koordinuoja teisės aktų projektų ir kitų dokumentų rengimą;</w:t>
      </w:r>
    </w:p>
    <w:p w14:paraId="0CF27AB2" w14:textId="77777777" w:rsidR="00735AE0" w:rsidRPr="00735AE0" w:rsidRDefault="00735AE0" w:rsidP="00735AE0">
      <w:pPr>
        <w:numPr>
          <w:ilvl w:val="1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35A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Bendradarbiauja su priežiūros institucija – Valstybine duomenų apsaugos inspekcija;</w:t>
      </w:r>
    </w:p>
    <w:p w14:paraId="4D59C77E" w14:textId="77777777" w:rsidR="00735AE0" w:rsidRPr="00735AE0" w:rsidRDefault="00735AE0" w:rsidP="00735AE0">
      <w:pPr>
        <w:numPr>
          <w:ilvl w:val="1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35AE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Nagrinėja skundus, prašymus ir kitus dokumentus, susijusius su duomenų apsaugos įgyvendinimu Agentūroje; </w:t>
      </w:r>
    </w:p>
    <w:p w14:paraId="08471BE5" w14:textId="77777777" w:rsidR="00735AE0" w:rsidRPr="00735AE0" w:rsidRDefault="00735AE0" w:rsidP="00735AE0">
      <w:pPr>
        <w:pStyle w:val="prastasiniatinklio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AE0">
        <w:rPr>
          <w:rFonts w:ascii="Times New Roman" w:hAnsi="Times New Roman" w:cs="Times New Roman"/>
          <w:color w:val="000000"/>
          <w:spacing w:val="2"/>
          <w:sz w:val="24"/>
          <w:szCs w:val="24"/>
        </w:rPr>
        <w:t>Prižiūri su duomenų apsaugos priežiūros ir (ar) kontrolės veiklomis susijusių sprendimų, rekomendacijų, nurodymų vykdymą, rengia ir teikia reikiamą informaciją;</w:t>
      </w:r>
    </w:p>
    <w:p w14:paraId="2B05E1FB" w14:textId="77777777" w:rsidR="00735AE0" w:rsidRPr="00735AE0" w:rsidRDefault="00735AE0" w:rsidP="00735AE0">
      <w:pPr>
        <w:pStyle w:val="prastasiniatinklio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AE0">
        <w:rPr>
          <w:rFonts w:ascii="Times New Roman" w:hAnsi="Times New Roman" w:cs="Times New Roman"/>
          <w:color w:val="000000"/>
          <w:spacing w:val="2"/>
          <w:sz w:val="24"/>
          <w:szCs w:val="24"/>
        </w:rPr>
        <w:t>Vertina teisės aktų projektus, sutartis ir kitus su duomenų apsauga susijusius dokumentus ir rengia teisines išvadas bei teikia pasiūlymus dėl nuostatų įgyvendinimo ar tobulinimo;</w:t>
      </w:r>
    </w:p>
    <w:p w14:paraId="1BBB2018" w14:textId="77777777" w:rsidR="00735AE0" w:rsidRPr="00735AE0" w:rsidRDefault="00735AE0" w:rsidP="00735AE0">
      <w:pPr>
        <w:pStyle w:val="prastasiniatinklio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AE0">
        <w:rPr>
          <w:rFonts w:ascii="Times New Roman" w:hAnsi="Times New Roman" w:cs="Times New Roman"/>
          <w:color w:val="000000"/>
          <w:sz w:val="24"/>
          <w:szCs w:val="24"/>
        </w:rPr>
        <w:t>Vykdo kitus nenuolatinio pobūdžio su struktūrinio padalinio veikla susijusius Skyriaus vedėjo pavedimus.</w:t>
      </w:r>
    </w:p>
    <w:p w14:paraId="7439340A" w14:textId="77777777" w:rsidR="001B5F61" w:rsidRDefault="001B5F61"/>
    <w:sectPr w:rsidR="001B5F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8E9"/>
    <w:multiLevelType w:val="multilevel"/>
    <w:tmpl w:val="266EBAB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7997772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E0"/>
    <w:rsid w:val="001B5F61"/>
    <w:rsid w:val="0073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4319"/>
  <w15:chartTrackingRefBased/>
  <w15:docId w15:val="{EE116074-1B83-4A59-AB8F-5977BE19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35AE0"/>
    <w:pPr>
      <w:spacing w:after="0" w:line="240" w:lineRule="auto"/>
    </w:pPr>
    <w:rPr>
      <w:rFonts w:ascii="Calibri" w:hAnsi="Calibri" w:cs="Calibri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735AE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735AE0"/>
    <w:rPr>
      <w:rFonts w:ascii="Times New Roman" w:hAnsi="Times New Roman" w:cs="Times New Roman"/>
      <w:b/>
      <w:bCs/>
      <w:sz w:val="28"/>
      <w:szCs w:val="28"/>
    </w:rPr>
  </w:style>
  <w:style w:type="paragraph" w:styleId="prastasiniatinklio">
    <w:name w:val="Normal (Web)"/>
    <w:basedOn w:val="prastasis"/>
    <w:uiPriority w:val="99"/>
    <w:semiHidden/>
    <w:unhideWhenUsed/>
    <w:rsid w:val="00735AE0"/>
    <w:pPr>
      <w:spacing w:before="100" w:beforeAutospacing="1" w:after="100" w:afterAutospacing="1"/>
    </w:pPr>
    <w:rPr>
      <w:lang w:eastAsia="lt-LT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735AE0"/>
    <w:rPr>
      <w:rFonts w:ascii="Courier New" w:hAnsi="Courier New" w:cs="Courier New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735AE0"/>
    <w:rPr>
      <w:rFonts w:ascii="Courier New" w:hAnsi="Courier New" w:cs="Courier New"/>
      <w:sz w:val="20"/>
      <w:szCs w:val="20"/>
    </w:rPr>
  </w:style>
  <w:style w:type="paragraph" w:customStyle="1" w:styleId="contentpasted1">
    <w:name w:val="contentpasted1"/>
    <w:basedOn w:val="prastasis"/>
    <w:uiPriority w:val="99"/>
    <w:semiHidden/>
    <w:rsid w:val="00735AE0"/>
    <w:rPr>
      <w:lang w:eastAsia="lt-LT"/>
    </w:rPr>
  </w:style>
  <w:style w:type="character" w:customStyle="1" w:styleId="ui-provider">
    <w:name w:val="ui-provider"/>
    <w:basedOn w:val="Numatytasispastraiposriftas"/>
    <w:rsid w:val="00735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1362</Words>
  <Characters>777</Characters>
  <Application>Microsoft Office Word</Application>
  <DocSecurity>0</DocSecurity>
  <Lines>6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Jocytė</dc:creator>
  <cp:keywords/>
  <dc:description/>
  <cp:lastModifiedBy>Erika Jocytė</cp:lastModifiedBy>
  <cp:revision>2</cp:revision>
  <dcterms:created xsi:type="dcterms:W3CDTF">2023-03-22T15:01:00Z</dcterms:created>
  <dcterms:modified xsi:type="dcterms:W3CDTF">2023-03-22T15:01:00Z</dcterms:modified>
</cp:coreProperties>
</file>